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1E9016A8" w:rsidR="0008680F" w:rsidRPr="00413C6A" w:rsidRDefault="00A84404" w:rsidP="0052512D">
      <w:pPr>
        <w:jc w:val="center"/>
        <w:rPr>
          <w:rFonts w:ascii="Roboto" w:eastAsia="Open Sans" w:hAnsi="Roboto" w:cs="Open Sans"/>
          <w:b/>
          <w:bCs/>
          <w:color w:val="27346F"/>
          <w:sz w:val="28"/>
          <w:szCs w:val="28"/>
          <w:highlight w:val="white"/>
        </w:rPr>
      </w:pPr>
      <w:r>
        <w:rPr>
          <w:rFonts w:ascii="Roboto" w:eastAsia="Open Sans" w:hAnsi="Roboto" w:cs="Open Sans"/>
          <w:b/>
          <w:bCs/>
          <w:color w:val="27346F"/>
          <w:sz w:val="28"/>
          <w:szCs w:val="28"/>
        </w:rPr>
        <w:t>Factors of Production Vocabulary Activity</w:t>
      </w:r>
    </w:p>
    <w:p w14:paraId="5D6B1123" w14:textId="77777777" w:rsidR="00FF3BDD" w:rsidRPr="0052512D" w:rsidRDefault="00FF3BDD" w:rsidP="0052512D">
      <w:pPr>
        <w:jc w:val="center"/>
        <w:rPr>
          <w:rFonts w:ascii="Source Sans Pro" w:eastAsia="Open Sans" w:hAnsi="Source Sans Pro" w:cs="Open Sans"/>
          <w:sz w:val="24"/>
          <w:szCs w:val="24"/>
          <w:highlight w:val="white"/>
          <w:lang w:val="en-US"/>
        </w:rPr>
      </w:pPr>
    </w:p>
    <w:p w14:paraId="29FB03EE" w14:textId="3633356F" w:rsidR="00524462" w:rsidRPr="00524462" w:rsidRDefault="00EB5FD9" w:rsidP="00524462">
      <w:pPr>
        <w:pStyle w:val="Bibliography"/>
        <w:rPr>
          <w:rFonts w:ascii="Source Sans Pro" w:eastAsia="Open Sans" w:hAnsi="Source Sans Pro" w:cs="Open Sans"/>
          <w:highlight w:val="white"/>
          <w:lang w:val="en-US"/>
        </w:rPr>
      </w:pPr>
      <w:r w:rsidRPr="00EB5FD9">
        <w:rPr>
          <w:rFonts w:ascii="Source Sans Pro" w:eastAsia="Open Sans" w:hAnsi="Source Sans Pro" w:cs="Open Sans"/>
          <w:lang w:val="en-US"/>
        </w:rPr>
        <w:t>In this lesson, we will be learning about the factors of production. Below are some vocabulary words that we will use in this lesson. Before we read the lesson, please look over the following words and rate your level of knowledge of each of the words listed.</w:t>
      </w:r>
    </w:p>
    <w:p w14:paraId="1DD29CF3" w14:textId="77777777" w:rsidR="00524462" w:rsidRPr="00524462" w:rsidRDefault="00524462" w:rsidP="00524462">
      <w:pPr>
        <w:pStyle w:val="Bibliography"/>
        <w:rPr>
          <w:rFonts w:ascii="Source Sans Pro" w:eastAsia="Open Sans" w:hAnsi="Source Sans Pro" w:cs="Open Sans"/>
          <w:highlight w:val="white"/>
          <w:lang w:val="en-US"/>
        </w:rPr>
      </w:pPr>
    </w:p>
    <w:tbl>
      <w:tblPr>
        <w:tblStyle w:val="TableGrid"/>
        <w:tblW w:w="0" w:type="auto"/>
        <w:tblLook w:val="04A0" w:firstRow="1" w:lastRow="0" w:firstColumn="1" w:lastColumn="0" w:noHBand="0" w:noVBand="1"/>
      </w:tblPr>
      <w:tblGrid>
        <w:gridCol w:w="2155"/>
        <w:gridCol w:w="1798"/>
        <w:gridCol w:w="1799"/>
        <w:gridCol w:w="1799"/>
        <w:gridCol w:w="1799"/>
      </w:tblGrid>
      <w:tr w:rsidR="009E6B8B" w14:paraId="6935A0DE" w14:textId="77777777" w:rsidTr="0098638F">
        <w:tc>
          <w:tcPr>
            <w:tcW w:w="2155" w:type="dxa"/>
            <w:shd w:val="clear" w:color="auto" w:fill="27346F"/>
          </w:tcPr>
          <w:p w14:paraId="1B90C976" w14:textId="5BE70FB4" w:rsidR="009E6B8B" w:rsidRPr="003C6552" w:rsidRDefault="009E6B8B" w:rsidP="0051481E">
            <w:pPr>
              <w:pStyle w:val="Bibliography"/>
              <w:rPr>
                <w:rFonts w:ascii="Source Sans Pro" w:eastAsia="Open Sans" w:hAnsi="Source Sans Pro" w:cs="Open Sans"/>
                <w:b/>
                <w:bCs/>
                <w:color w:val="FFFFFF" w:themeColor="background1"/>
                <w:lang w:val="en-US"/>
              </w:rPr>
            </w:pPr>
            <w:r w:rsidRPr="003C6552">
              <w:rPr>
                <w:rFonts w:ascii="Source Sans Pro" w:eastAsia="Open Sans" w:hAnsi="Source Sans Pro" w:cs="Open Sans"/>
                <w:b/>
                <w:bCs/>
                <w:color w:val="FFFFFF" w:themeColor="background1"/>
                <w:lang w:val="en-US"/>
              </w:rPr>
              <w:t>Vocabulary</w:t>
            </w:r>
          </w:p>
        </w:tc>
        <w:tc>
          <w:tcPr>
            <w:tcW w:w="1798" w:type="dxa"/>
            <w:shd w:val="clear" w:color="auto" w:fill="27346F"/>
          </w:tcPr>
          <w:p w14:paraId="1C8D7DC0" w14:textId="128272BC" w:rsidR="009E6B8B" w:rsidRPr="003C6552" w:rsidRDefault="00761155" w:rsidP="0051481E">
            <w:pPr>
              <w:pStyle w:val="Bibliography"/>
              <w:rPr>
                <w:rFonts w:ascii="Source Sans Pro" w:eastAsia="Open Sans" w:hAnsi="Source Sans Pro" w:cs="Open Sans"/>
                <w:b/>
                <w:bCs/>
                <w:color w:val="FFFFFF" w:themeColor="background1"/>
                <w:lang w:val="en-US"/>
              </w:rPr>
            </w:pPr>
            <w:r w:rsidRPr="003C6552">
              <w:rPr>
                <w:rFonts w:ascii="Source Sans Pro" w:eastAsia="Open Sans" w:hAnsi="Source Sans Pro" w:cs="Open Sans"/>
                <w:b/>
                <w:bCs/>
                <w:color w:val="FFFFFF" w:themeColor="background1"/>
                <w:lang w:val="en-US"/>
              </w:rPr>
              <w:t>I have not heard or seen this word before and do not know what it means.</w:t>
            </w:r>
          </w:p>
        </w:tc>
        <w:tc>
          <w:tcPr>
            <w:tcW w:w="1799" w:type="dxa"/>
            <w:shd w:val="clear" w:color="auto" w:fill="27346F"/>
          </w:tcPr>
          <w:p w14:paraId="7B1DE5F8" w14:textId="0C79BB02" w:rsidR="009E6B8B" w:rsidRPr="003C6552" w:rsidRDefault="00761155" w:rsidP="0051481E">
            <w:pPr>
              <w:pStyle w:val="Bibliography"/>
              <w:rPr>
                <w:rFonts w:ascii="Source Sans Pro" w:eastAsia="Open Sans" w:hAnsi="Source Sans Pro" w:cs="Open Sans"/>
                <w:b/>
                <w:bCs/>
                <w:color w:val="FFFFFF" w:themeColor="background1"/>
                <w:lang w:val="en-US"/>
              </w:rPr>
            </w:pPr>
            <w:r w:rsidRPr="003C6552">
              <w:rPr>
                <w:rFonts w:ascii="Source Sans Pro" w:eastAsia="Open Sans" w:hAnsi="Source Sans Pro" w:cs="Open Sans"/>
                <w:b/>
                <w:bCs/>
                <w:color w:val="FFFFFF" w:themeColor="background1"/>
                <w:lang w:val="en-US"/>
              </w:rPr>
              <w:t xml:space="preserve">I have </w:t>
            </w:r>
            <w:r w:rsidR="00772296" w:rsidRPr="003C6552">
              <w:rPr>
                <w:rFonts w:ascii="Source Sans Pro" w:eastAsia="Open Sans" w:hAnsi="Source Sans Pro" w:cs="Open Sans"/>
                <w:b/>
                <w:bCs/>
                <w:color w:val="FFFFFF" w:themeColor="background1"/>
                <w:lang w:val="en-US"/>
              </w:rPr>
              <w:t>heard</w:t>
            </w:r>
            <w:r w:rsidRPr="003C6552">
              <w:rPr>
                <w:rFonts w:ascii="Source Sans Pro" w:eastAsia="Open Sans" w:hAnsi="Source Sans Pro" w:cs="Open Sans"/>
                <w:b/>
                <w:bCs/>
                <w:color w:val="FFFFFF" w:themeColor="background1"/>
                <w:lang w:val="en-US"/>
              </w:rPr>
              <w:t xml:space="preserve"> or </w:t>
            </w:r>
            <w:r w:rsidR="00772296" w:rsidRPr="003C6552">
              <w:rPr>
                <w:rFonts w:ascii="Source Sans Pro" w:eastAsia="Open Sans" w:hAnsi="Source Sans Pro" w:cs="Open Sans"/>
                <w:b/>
                <w:bCs/>
                <w:color w:val="FFFFFF" w:themeColor="background1"/>
                <w:lang w:val="en-US"/>
              </w:rPr>
              <w:t>seen</w:t>
            </w:r>
            <w:r w:rsidRPr="003C6552">
              <w:rPr>
                <w:rFonts w:ascii="Source Sans Pro" w:eastAsia="Open Sans" w:hAnsi="Source Sans Pro" w:cs="Open Sans"/>
                <w:b/>
                <w:bCs/>
                <w:color w:val="FFFFFF" w:themeColor="background1"/>
                <w:lang w:val="en-US"/>
              </w:rPr>
              <w:t xml:space="preserve"> the word before </w:t>
            </w:r>
            <w:r w:rsidR="00772296" w:rsidRPr="003C6552">
              <w:rPr>
                <w:rFonts w:ascii="Source Sans Pro" w:eastAsia="Open Sans" w:hAnsi="Source Sans Pro" w:cs="Open Sans"/>
                <w:b/>
                <w:bCs/>
                <w:color w:val="FFFFFF" w:themeColor="background1"/>
                <w:lang w:val="en-US"/>
              </w:rPr>
              <w:t>but do not know what it means.</w:t>
            </w:r>
          </w:p>
        </w:tc>
        <w:tc>
          <w:tcPr>
            <w:tcW w:w="1799" w:type="dxa"/>
            <w:shd w:val="clear" w:color="auto" w:fill="27346F"/>
          </w:tcPr>
          <w:p w14:paraId="450C5647" w14:textId="217934B4" w:rsidR="009E6B8B" w:rsidRPr="003C6552" w:rsidRDefault="00772296" w:rsidP="0051481E">
            <w:pPr>
              <w:pStyle w:val="Bibliography"/>
              <w:rPr>
                <w:rFonts w:ascii="Source Sans Pro" w:eastAsia="Open Sans" w:hAnsi="Source Sans Pro" w:cs="Open Sans"/>
                <w:b/>
                <w:bCs/>
                <w:color w:val="FFFFFF" w:themeColor="background1"/>
                <w:lang w:val="en-US"/>
              </w:rPr>
            </w:pPr>
            <w:r w:rsidRPr="003C6552">
              <w:rPr>
                <w:rFonts w:ascii="Source Sans Pro" w:eastAsia="Open Sans" w:hAnsi="Source Sans Pro" w:cs="Open Sans"/>
                <w:b/>
                <w:bCs/>
                <w:color w:val="FFFFFF" w:themeColor="background1"/>
                <w:lang w:val="en-US"/>
              </w:rPr>
              <w:t>I have a general understanding of what the word means.</w:t>
            </w:r>
          </w:p>
        </w:tc>
        <w:tc>
          <w:tcPr>
            <w:tcW w:w="1799" w:type="dxa"/>
            <w:shd w:val="clear" w:color="auto" w:fill="27346F"/>
          </w:tcPr>
          <w:p w14:paraId="0556ACF3" w14:textId="375886CD" w:rsidR="009E6B8B" w:rsidRPr="003C6552" w:rsidRDefault="00772296" w:rsidP="0051481E">
            <w:pPr>
              <w:pStyle w:val="Bibliography"/>
              <w:rPr>
                <w:rFonts w:ascii="Source Sans Pro" w:eastAsia="Open Sans" w:hAnsi="Source Sans Pro" w:cs="Open Sans"/>
                <w:b/>
                <w:bCs/>
                <w:color w:val="FFFFFF" w:themeColor="background1"/>
                <w:lang w:val="en-US"/>
              </w:rPr>
            </w:pPr>
            <w:r w:rsidRPr="003C6552">
              <w:rPr>
                <w:rFonts w:ascii="Source Sans Pro" w:eastAsia="Open Sans" w:hAnsi="Source Sans Pro" w:cs="Open Sans"/>
                <w:b/>
                <w:bCs/>
                <w:color w:val="FFFFFF" w:themeColor="background1"/>
                <w:lang w:val="en-US"/>
              </w:rPr>
              <w:t>I know what the word means and could explain it to someone else.</w:t>
            </w:r>
          </w:p>
        </w:tc>
      </w:tr>
      <w:tr w:rsidR="009E6B8B" w14:paraId="473A94A8" w14:textId="77777777" w:rsidTr="0098638F">
        <w:tc>
          <w:tcPr>
            <w:tcW w:w="2155" w:type="dxa"/>
          </w:tcPr>
          <w:p w14:paraId="49696680" w14:textId="1035AE30" w:rsidR="009E6B8B" w:rsidRDefault="003C6552"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Factor</w:t>
            </w:r>
          </w:p>
        </w:tc>
        <w:tc>
          <w:tcPr>
            <w:tcW w:w="1798" w:type="dxa"/>
          </w:tcPr>
          <w:p w14:paraId="6B8E0E05" w14:textId="77777777" w:rsidR="009E6B8B" w:rsidRDefault="009E6B8B" w:rsidP="0051481E">
            <w:pPr>
              <w:pStyle w:val="Bibliography"/>
              <w:rPr>
                <w:rFonts w:ascii="Source Sans Pro" w:eastAsia="Open Sans" w:hAnsi="Source Sans Pro" w:cs="Open Sans"/>
                <w:highlight w:val="white"/>
                <w:lang w:val="en-US"/>
              </w:rPr>
            </w:pPr>
          </w:p>
        </w:tc>
        <w:tc>
          <w:tcPr>
            <w:tcW w:w="1799" w:type="dxa"/>
          </w:tcPr>
          <w:p w14:paraId="43BCC7A2" w14:textId="77777777" w:rsidR="009E6B8B" w:rsidRDefault="009E6B8B" w:rsidP="0051481E">
            <w:pPr>
              <w:pStyle w:val="Bibliography"/>
              <w:rPr>
                <w:rFonts w:ascii="Source Sans Pro" w:eastAsia="Open Sans" w:hAnsi="Source Sans Pro" w:cs="Open Sans"/>
                <w:highlight w:val="white"/>
                <w:lang w:val="en-US"/>
              </w:rPr>
            </w:pPr>
          </w:p>
        </w:tc>
        <w:tc>
          <w:tcPr>
            <w:tcW w:w="1799" w:type="dxa"/>
          </w:tcPr>
          <w:p w14:paraId="3C436865" w14:textId="77777777" w:rsidR="009E6B8B" w:rsidRDefault="009E6B8B" w:rsidP="0051481E">
            <w:pPr>
              <w:pStyle w:val="Bibliography"/>
              <w:rPr>
                <w:rFonts w:ascii="Source Sans Pro" w:eastAsia="Open Sans" w:hAnsi="Source Sans Pro" w:cs="Open Sans"/>
                <w:highlight w:val="white"/>
                <w:lang w:val="en-US"/>
              </w:rPr>
            </w:pPr>
          </w:p>
        </w:tc>
        <w:tc>
          <w:tcPr>
            <w:tcW w:w="1799" w:type="dxa"/>
          </w:tcPr>
          <w:p w14:paraId="0108BCAB" w14:textId="77777777" w:rsidR="009E6B8B" w:rsidRDefault="009E6B8B" w:rsidP="0051481E">
            <w:pPr>
              <w:pStyle w:val="Bibliography"/>
              <w:rPr>
                <w:rFonts w:ascii="Source Sans Pro" w:eastAsia="Open Sans" w:hAnsi="Source Sans Pro" w:cs="Open Sans"/>
                <w:highlight w:val="white"/>
                <w:lang w:val="en-US"/>
              </w:rPr>
            </w:pPr>
          </w:p>
        </w:tc>
      </w:tr>
      <w:tr w:rsidR="009E6B8B" w14:paraId="5D010F17" w14:textId="77777777" w:rsidTr="0098638F">
        <w:tc>
          <w:tcPr>
            <w:tcW w:w="2155" w:type="dxa"/>
          </w:tcPr>
          <w:p w14:paraId="2D65D523" w14:textId="08EEB1FE" w:rsidR="009E6B8B" w:rsidRDefault="003C6552"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 xml:space="preserve">Land </w:t>
            </w:r>
            <w:r w:rsidR="007A264B">
              <w:rPr>
                <w:rFonts w:ascii="Source Sans Pro" w:eastAsia="Open Sans" w:hAnsi="Source Sans Pro" w:cs="Open Sans"/>
                <w:highlight w:val="white"/>
                <w:lang w:val="en-US"/>
              </w:rPr>
              <w:t>r</w:t>
            </w:r>
            <w:r>
              <w:rPr>
                <w:rFonts w:ascii="Source Sans Pro" w:eastAsia="Open Sans" w:hAnsi="Source Sans Pro" w:cs="Open Sans"/>
                <w:highlight w:val="white"/>
                <w:lang w:val="en-US"/>
              </w:rPr>
              <w:t>esources</w:t>
            </w:r>
          </w:p>
        </w:tc>
        <w:tc>
          <w:tcPr>
            <w:tcW w:w="1798" w:type="dxa"/>
          </w:tcPr>
          <w:p w14:paraId="36AE786E" w14:textId="77777777" w:rsidR="009E6B8B" w:rsidRDefault="009E6B8B" w:rsidP="0051481E">
            <w:pPr>
              <w:pStyle w:val="Bibliography"/>
              <w:rPr>
                <w:rFonts w:ascii="Source Sans Pro" w:eastAsia="Open Sans" w:hAnsi="Source Sans Pro" w:cs="Open Sans"/>
                <w:highlight w:val="white"/>
                <w:lang w:val="en-US"/>
              </w:rPr>
            </w:pPr>
          </w:p>
        </w:tc>
        <w:tc>
          <w:tcPr>
            <w:tcW w:w="1799" w:type="dxa"/>
          </w:tcPr>
          <w:p w14:paraId="5E4EF032" w14:textId="77777777" w:rsidR="009E6B8B" w:rsidRDefault="009E6B8B" w:rsidP="0051481E">
            <w:pPr>
              <w:pStyle w:val="Bibliography"/>
              <w:rPr>
                <w:rFonts w:ascii="Source Sans Pro" w:eastAsia="Open Sans" w:hAnsi="Source Sans Pro" w:cs="Open Sans"/>
                <w:highlight w:val="white"/>
                <w:lang w:val="en-US"/>
              </w:rPr>
            </w:pPr>
          </w:p>
        </w:tc>
        <w:tc>
          <w:tcPr>
            <w:tcW w:w="1799" w:type="dxa"/>
          </w:tcPr>
          <w:p w14:paraId="15619F02" w14:textId="77777777" w:rsidR="009E6B8B" w:rsidRDefault="009E6B8B" w:rsidP="0051481E">
            <w:pPr>
              <w:pStyle w:val="Bibliography"/>
              <w:rPr>
                <w:rFonts w:ascii="Source Sans Pro" w:eastAsia="Open Sans" w:hAnsi="Source Sans Pro" w:cs="Open Sans"/>
                <w:highlight w:val="white"/>
                <w:lang w:val="en-US"/>
              </w:rPr>
            </w:pPr>
          </w:p>
        </w:tc>
        <w:tc>
          <w:tcPr>
            <w:tcW w:w="1799" w:type="dxa"/>
          </w:tcPr>
          <w:p w14:paraId="5D1DD855" w14:textId="77777777" w:rsidR="009E6B8B" w:rsidRDefault="009E6B8B" w:rsidP="0051481E">
            <w:pPr>
              <w:pStyle w:val="Bibliography"/>
              <w:rPr>
                <w:rFonts w:ascii="Source Sans Pro" w:eastAsia="Open Sans" w:hAnsi="Source Sans Pro" w:cs="Open Sans"/>
                <w:highlight w:val="white"/>
                <w:lang w:val="en-US"/>
              </w:rPr>
            </w:pPr>
          </w:p>
        </w:tc>
      </w:tr>
      <w:tr w:rsidR="009E6B8B" w14:paraId="49E2B8FC" w14:textId="77777777" w:rsidTr="0098638F">
        <w:tc>
          <w:tcPr>
            <w:tcW w:w="2155" w:type="dxa"/>
          </w:tcPr>
          <w:p w14:paraId="0CACD9DF" w14:textId="5190FCB0" w:rsidR="009E6B8B" w:rsidRDefault="00B76B41"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 xml:space="preserve">Labor </w:t>
            </w:r>
            <w:r w:rsidR="007A264B">
              <w:rPr>
                <w:rFonts w:ascii="Source Sans Pro" w:eastAsia="Open Sans" w:hAnsi="Source Sans Pro" w:cs="Open Sans"/>
                <w:highlight w:val="white"/>
                <w:lang w:val="en-US"/>
              </w:rPr>
              <w:t>r</w:t>
            </w:r>
            <w:r>
              <w:rPr>
                <w:rFonts w:ascii="Source Sans Pro" w:eastAsia="Open Sans" w:hAnsi="Source Sans Pro" w:cs="Open Sans"/>
                <w:highlight w:val="white"/>
                <w:lang w:val="en-US"/>
              </w:rPr>
              <w:t>esources</w:t>
            </w:r>
          </w:p>
        </w:tc>
        <w:tc>
          <w:tcPr>
            <w:tcW w:w="1798" w:type="dxa"/>
          </w:tcPr>
          <w:p w14:paraId="5E2F04CB" w14:textId="77777777" w:rsidR="009E6B8B" w:rsidRDefault="009E6B8B" w:rsidP="0051481E">
            <w:pPr>
              <w:pStyle w:val="Bibliography"/>
              <w:rPr>
                <w:rFonts w:ascii="Source Sans Pro" w:eastAsia="Open Sans" w:hAnsi="Source Sans Pro" w:cs="Open Sans"/>
                <w:highlight w:val="white"/>
                <w:lang w:val="en-US"/>
              </w:rPr>
            </w:pPr>
          </w:p>
        </w:tc>
        <w:tc>
          <w:tcPr>
            <w:tcW w:w="1799" w:type="dxa"/>
          </w:tcPr>
          <w:p w14:paraId="4CD7D635" w14:textId="77777777" w:rsidR="009E6B8B" w:rsidRDefault="009E6B8B" w:rsidP="0051481E">
            <w:pPr>
              <w:pStyle w:val="Bibliography"/>
              <w:rPr>
                <w:rFonts w:ascii="Source Sans Pro" w:eastAsia="Open Sans" w:hAnsi="Source Sans Pro" w:cs="Open Sans"/>
                <w:highlight w:val="white"/>
                <w:lang w:val="en-US"/>
              </w:rPr>
            </w:pPr>
          </w:p>
        </w:tc>
        <w:tc>
          <w:tcPr>
            <w:tcW w:w="1799" w:type="dxa"/>
          </w:tcPr>
          <w:p w14:paraId="0F418FC4" w14:textId="77777777" w:rsidR="009E6B8B" w:rsidRDefault="009E6B8B" w:rsidP="0051481E">
            <w:pPr>
              <w:pStyle w:val="Bibliography"/>
              <w:rPr>
                <w:rFonts w:ascii="Source Sans Pro" w:eastAsia="Open Sans" w:hAnsi="Source Sans Pro" w:cs="Open Sans"/>
                <w:highlight w:val="white"/>
                <w:lang w:val="en-US"/>
              </w:rPr>
            </w:pPr>
          </w:p>
        </w:tc>
        <w:tc>
          <w:tcPr>
            <w:tcW w:w="1799" w:type="dxa"/>
          </w:tcPr>
          <w:p w14:paraId="613503E1" w14:textId="77777777" w:rsidR="009E6B8B" w:rsidRDefault="009E6B8B" w:rsidP="0051481E">
            <w:pPr>
              <w:pStyle w:val="Bibliography"/>
              <w:rPr>
                <w:rFonts w:ascii="Source Sans Pro" w:eastAsia="Open Sans" w:hAnsi="Source Sans Pro" w:cs="Open Sans"/>
                <w:highlight w:val="white"/>
                <w:lang w:val="en-US"/>
              </w:rPr>
            </w:pPr>
          </w:p>
        </w:tc>
      </w:tr>
      <w:tr w:rsidR="00B76B41" w14:paraId="021BD0B9" w14:textId="77777777" w:rsidTr="0098638F">
        <w:tc>
          <w:tcPr>
            <w:tcW w:w="2155" w:type="dxa"/>
          </w:tcPr>
          <w:p w14:paraId="36E9DB72" w14:textId="642C902E" w:rsidR="00B76B41" w:rsidRDefault="00B76B41"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 xml:space="preserve">Capital </w:t>
            </w:r>
            <w:r w:rsidR="007A264B">
              <w:rPr>
                <w:rFonts w:ascii="Source Sans Pro" w:eastAsia="Open Sans" w:hAnsi="Source Sans Pro" w:cs="Open Sans"/>
                <w:highlight w:val="white"/>
                <w:lang w:val="en-US"/>
              </w:rPr>
              <w:t>r</w:t>
            </w:r>
            <w:r>
              <w:rPr>
                <w:rFonts w:ascii="Source Sans Pro" w:eastAsia="Open Sans" w:hAnsi="Source Sans Pro" w:cs="Open Sans"/>
                <w:highlight w:val="white"/>
                <w:lang w:val="en-US"/>
              </w:rPr>
              <w:t>esources</w:t>
            </w:r>
          </w:p>
        </w:tc>
        <w:tc>
          <w:tcPr>
            <w:tcW w:w="1798" w:type="dxa"/>
          </w:tcPr>
          <w:p w14:paraId="449464A1" w14:textId="77777777" w:rsidR="00B76B41" w:rsidRDefault="00B76B41" w:rsidP="0051481E">
            <w:pPr>
              <w:pStyle w:val="Bibliography"/>
              <w:rPr>
                <w:rFonts w:ascii="Source Sans Pro" w:eastAsia="Open Sans" w:hAnsi="Source Sans Pro" w:cs="Open Sans"/>
                <w:highlight w:val="white"/>
                <w:lang w:val="en-US"/>
              </w:rPr>
            </w:pPr>
          </w:p>
        </w:tc>
        <w:tc>
          <w:tcPr>
            <w:tcW w:w="1799" w:type="dxa"/>
          </w:tcPr>
          <w:p w14:paraId="0BE54185" w14:textId="77777777" w:rsidR="00B76B41" w:rsidRDefault="00B76B41" w:rsidP="0051481E">
            <w:pPr>
              <w:pStyle w:val="Bibliography"/>
              <w:rPr>
                <w:rFonts w:ascii="Source Sans Pro" w:eastAsia="Open Sans" w:hAnsi="Source Sans Pro" w:cs="Open Sans"/>
                <w:highlight w:val="white"/>
                <w:lang w:val="en-US"/>
              </w:rPr>
            </w:pPr>
          </w:p>
        </w:tc>
        <w:tc>
          <w:tcPr>
            <w:tcW w:w="1799" w:type="dxa"/>
          </w:tcPr>
          <w:p w14:paraId="750F344D" w14:textId="77777777" w:rsidR="00B76B41" w:rsidRDefault="00B76B41" w:rsidP="0051481E">
            <w:pPr>
              <w:pStyle w:val="Bibliography"/>
              <w:rPr>
                <w:rFonts w:ascii="Source Sans Pro" w:eastAsia="Open Sans" w:hAnsi="Source Sans Pro" w:cs="Open Sans"/>
                <w:highlight w:val="white"/>
                <w:lang w:val="en-US"/>
              </w:rPr>
            </w:pPr>
          </w:p>
        </w:tc>
        <w:tc>
          <w:tcPr>
            <w:tcW w:w="1799" w:type="dxa"/>
          </w:tcPr>
          <w:p w14:paraId="63565586" w14:textId="77777777" w:rsidR="00B76B41" w:rsidRDefault="00B76B41" w:rsidP="0051481E">
            <w:pPr>
              <w:pStyle w:val="Bibliography"/>
              <w:rPr>
                <w:rFonts w:ascii="Source Sans Pro" w:eastAsia="Open Sans" w:hAnsi="Source Sans Pro" w:cs="Open Sans"/>
                <w:highlight w:val="white"/>
                <w:lang w:val="en-US"/>
              </w:rPr>
            </w:pPr>
          </w:p>
        </w:tc>
      </w:tr>
      <w:tr w:rsidR="00B76B41" w14:paraId="0FD8AE68" w14:textId="77777777" w:rsidTr="0098638F">
        <w:tc>
          <w:tcPr>
            <w:tcW w:w="2155" w:type="dxa"/>
          </w:tcPr>
          <w:p w14:paraId="2E552792" w14:textId="22E60A5F" w:rsidR="00B76B41" w:rsidRDefault="00B76B41"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Entrepreneurship</w:t>
            </w:r>
          </w:p>
        </w:tc>
        <w:tc>
          <w:tcPr>
            <w:tcW w:w="1798" w:type="dxa"/>
          </w:tcPr>
          <w:p w14:paraId="13DBC8E2" w14:textId="77777777" w:rsidR="00B76B41" w:rsidRDefault="00B76B41" w:rsidP="0051481E">
            <w:pPr>
              <w:pStyle w:val="Bibliography"/>
              <w:rPr>
                <w:rFonts w:ascii="Source Sans Pro" w:eastAsia="Open Sans" w:hAnsi="Source Sans Pro" w:cs="Open Sans"/>
                <w:highlight w:val="white"/>
                <w:lang w:val="en-US"/>
              </w:rPr>
            </w:pPr>
          </w:p>
        </w:tc>
        <w:tc>
          <w:tcPr>
            <w:tcW w:w="1799" w:type="dxa"/>
          </w:tcPr>
          <w:p w14:paraId="71B64C75" w14:textId="77777777" w:rsidR="00B76B41" w:rsidRDefault="00B76B41" w:rsidP="0051481E">
            <w:pPr>
              <w:pStyle w:val="Bibliography"/>
              <w:rPr>
                <w:rFonts w:ascii="Source Sans Pro" w:eastAsia="Open Sans" w:hAnsi="Source Sans Pro" w:cs="Open Sans"/>
                <w:highlight w:val="white"/>
                <w:lang w:val="en-US"/>
              </w:rPr>
            </w:pPr>
          </w:p>
        </w:tc>
        <w:tc>
          <w:tcPr>
            <w:tcW w:w="1799" w:type="dxa"/>
          </w:tcPr>
          <w:p w14:paraId="79A013D8" w14:textId="77777777" w:rsidR="00B76B41" w:rsidRDefault="00B76B41" w:rsidP="0051481E">
            <w:pPr>
              <w:pStyle w:val="Bibliography"/>
              <w:rPr>
                <w:rFonts w:ascii="Source Sans Pro" w:eastAsia="Open Sans" w:hAnsi="Source Sans Pro" w:cs="Open Sans"/>
                <w:highlight w:val="white"/>
                <w:lang w:val="en-US"/>
              </w:rPr>
            </w:pPr>
          </w:p>
        </w:tc>
        <w:tc>
          <w:tcPr>
            <w:tcW w:w="1799" w:type="dxa"/>
          </w:tcPr>
          <w:p w14:paraId="0D2642AD" w14:textId="77777777" w:rsidR="00B76B41" w:rsidRDefault="00B76B41" w:rsidP="0051481E">
            <w:pPr>
              <w:pStyle w:val="Bibliography"/>
              <w:rPr>
                <w:rFonts w:ascii="Source Sans Pro" w:eastAsia="Open Sans" w:hAnsi="Source Sans Pro" w:cs="Open Sans"/>
                <w:highlight w:val="white"/>
                <w:lang w:val="en-US"/>
              </w:rPr>
            </w:pPr>
          </w:p>
        </w:tc>
      </w:tr>
      <w:tr w:rsidR="00B76B41" w14:paraId="7EC194B2" w14:textId="77777777" w:rsidTr="0098638F">
        <w:tc>
          <w:tcPr>
            <w:tcW w:w="2155" w:type="dxa"/>
          </w:tcPr>
          <w:p w14:paraId="4AAC5DB0" w14:textId="41589D71" w:rsidR="00B76B41" w:rsidRDefault="00B76B41"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Renewable</w:t>
            </w:r>
          </w:p>
        </w:tc>
        <w:tc>
          <w:tcPr>
            <w:tcW w:w="1798" w:type="dxa"/>
          </w:tcPr>
          <w:p w14:paraId="519311E9" w14:textId="77777777" w:rsidR="00B76B41" w:rsidRDefault="00B76B41" w:rsidP="0051481E">
            <w:pPr>
              <w:pStyle w:val="Bibliography"/>
              <w:rPr>
                <w:rFonts w:ascii="Source Sans Pro" w:eastAsia="Open Sans" w:hAnsi="Source Sans Pro" w:cs="Open Sans"/>
                <w:highlight w:val="white"/>
                <w:lang w:val="en-US"/>
              </w:rPr>
            </w:pPr>
          </w:p>
        </w:tc>
        <w:tc>
          <w:tcPr>
            <w:tcW w:w="1799" w:type="dxa"/>
          </w:tcPr>
          <w:p w14:paraId="122303D8" w14:textId="77777777" w:rsidR="00B76B41" w:rsidRDefault="00B76B41" w:rsidP="0051481E">
            <w:pPr>
              <w:pStyle w:val="Bibliography"/>
              <w:rPr>
                <w:rFonts w:ascii="Source Sans Pro" w:eastAsia="Open Sans" w:hAnsi="Source Sans Pro" w:cs="Open Sans"/>
                <w:highlight w:val="white"/>
                <w:lang w:val="en-US"/>
              </w:rPr>
            </w:pPr>
          </w:p>
        </w:tc>
        <w:tc>
          <w:tcPr>
            <w:tcW w:w="1799" w:type="dxa"/>
          </w:tcPr>
          <w:p w14:paraId="64573408" w14:textId="77777777" w:rsidR="00B76B41" w:rsidRDefault="00B76B41" w:rsidP="0051481E">
            <w:pPr>
              <w:pStyle w:val="Bibliography"/>
              <w:rPr>
                <w:rFonts w:ascii="Source Sans Pro" w:eastAsia="Open Sans" w:hAnsi="Source Sans Pro" w:cs="Open Sans"/>
                <w:highlight w:val="white"/>
                <w:lang w:val="en-US"/>
              </w:rPr>
            </w:pPr>
          </w:p>
        </w:tc>
        <w:tc>
          <w:tcPr>
            <w:tcW w:w="1799" w:type="dxa"/>
          </w:tcPr>
          <w:p w14:paraId="00740A73" w14:textId="77777777" w:rsidR="00B76B41" w:rsidRDefault="00B76B41" w:rsidP="0051481E">
            <w:pPr>
              <w:pStyle w:val="Bibliography"/>
              <w:rPr>
                <w:rFonts w:ascii="Source Sans Pro" w:eastAsia="Open Sans" w:hAnsi="Source Sans Pro" w:cs="Open Sans"/>
                <w:highlight w:val="white"/>
                <w:lang w:val="en-US"/>
              </w:rPr>
            </w:pPr>
          </w:p>
        </w:tc>
      </w:tr>
      <w:tr w:rsidR="00B76B41" w14:paraId="75D2C732" w14:textId="77777777" w:rsidTr="0098638F">
        <w:tc>
          <w:tcPr>
            <w:tcW w:w="2155" w:type="dxa"/>
          </w:tcPr>
          <w:p w14:paraId="6CAF69A1" w14:textId="0DFE52D4" w:rsidR="00B76B41" w:rsidRDefault="0098638F"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Nonrenewable</w:t>
            </w:r>
          </w:p>
        </w:tc>
        <w:tc>
          <w:tcPr>
            <w:tcW w:w="1798" w:type="dxa"/>
          </w:tcPr>
          <w:p w14:paraId="20743CB4" w14:textId="77777777" w:rsidR="00B76B41" w:rsidRDefault="00B76B41" w:rsidP="0051481E">
            <w:pPr>
              <w:pStyle w:val="Bibliography"/>
              <w:rPr>
                <w:rFonts w:ascii="Source Sans Pro" w:eastAsia="Open Sans" w:hAnsi="Source Sans Pro" w:cs="Open Sans"/>
                <w:highlight w:val="white"/>
                <w:lang w:val="en-US"/>
              </w:rPr>
            </w:pPr>
          </w:p>
        </w:tc>
        <w:tc>
          <w:tcPr>
            <w:tcW w:w="1799" w:type="dxa"/>
          </w:tcPr>
          <w:p w14:paraId="26497892" w14:textId="77777777" w:rsidR="00B76B41" w:rsidRDefault="00B76B41" w:rsidP="0051481E">
            <w:pPr>
              <w:pStyle w:val="Bibliography"/>
              <w:rPr>
                <w:rFonts w:ascii="Source Sans Pro" w:eastAsia="Open Sans" w:hAnsi="Source Sans Pro" w:cs="Open Sans"/>
                <w:highlight w:val="white"/>
                <w:lang w:val="en-US"/>
              </w:rPr>
            </w:pPr>
          </w:p>
        </w:tc>
        <w:tc>
          <w:tcPr>
            <w:tcW w:w="1799" w:type="dxa"/>
          </w:tcPr>
          <w:p w14:paraId="6BA32ED6" w14:textId="77777777" w:rsidR="00B76B41" w:rsidRDefault="00B76B41" w:rsidP="0051481E">
            <w:pPr>
              <w:pStyle w:val="Bibliography"/>
              <w:rPr>
                <w:rFonts w:ascii="Source Sans Pro" w:eastAsia="Open Sans" w:hAnsi="Source Sans Pro" w:cs="Open Sans"/>
                <w:highlight w:val="white"/>
                <w:lang w:val="en-US"/>
              </w:rPr>
            </w:pPr>
          </w:p>
        </w:tc>
        <w:tc>
          <w:tcPr>
            <w:tcW w:w="1799" w:type="dxa"/>
          </w:tcPr>
          <w:p w14:paraId="6E48B19D" w14:textId="77777777" w:rsidR="00B76B41" w:rsidRDefault="00B76B41" w:rsidP="0051481E">
            <w:pPr>
              <w:pStyle w:val="Bibliography"/>
              <w:rPr>
                <w:rFonts w:ascii="Source Sans Pro" w:eastAsia="Open Sans" w:hAnsi="Source Sans Pro" w:cs="Open Sans"/>
                <w:highlight w:val="white"/>
                <w:lang w:val="en-US"/>
              </w:rPr>
            </w:pPr>
          </w:p>
        </w:tc>
      </w:tr>
      <w:tr w:rsidR="0098638F" w14:paraId="232D3BBF" w14:textId="77777777" w:rsidTr="0098638F">
        <w:tc>
          <w:tcPr>
            <w:tcW w:w="2155" w:type="dxa"/>
          </w:tcPr>
          <w:p w14:paraId="38CFC244" w14:textId="6D3DF1CD" w:rsidR="0098638F" w:rsidRDefault="0098638F"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Rent</w:t>
            </w:r>
          </w:p>
        </w:tc>
        <w:tc>
          <w:tcPr>
            <w:tcW w:w="1798" w:type="dxa"/>
          </w:tcPr>
          <w:p w14:paraId="155C7602"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1727F343"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72ABFE38"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4B44A2FA" w14:textId="77777777" w:rsidR="0098638F" w:rsidRDefault="0098638F" w:rsidP="0051481E">
            <w:pPr>
              <w:pStyle w:val="Bibliography"/>
              <w:rPr>
                <w:rFonts w:ascii="Source Sans Pro" w:eastAsia="Open Sans" w:hAnsi="Source Sans Pro" w:cs="Open Sans"/>
                <w:highlight w:val="white"/>
                <w:lang w:val="en-US"/>
              </w:rPr>
            </w:pPr>
          </w:p>
        </w:tc>
      </w:tr>
      <w:tr w:rsidR="0098638F" w14:paraId="4829B544" w14:textId="77777777" w:rsidTr="0098638F">
        <w:tc>
          <w:tcPr>
            <w:tcW w:w="2155" w:type="dxa"/>
          </w:tcPr>
          <w:p w14:paraId="474F393C" w14:textId="1D4CE477" w:rsidR="0098638F" w:rsidRDefault="0098638F"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Wages</w:t>
            </w:r>
          </w:p>
        </w:tc>
        <w:tc>
          <w:tcPr>
            <w:tcW w:w="1798" w:type="dxa"/>
          </w:tcPr>
          <w:p w14:paraId="45539614"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32B14A98"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56876E14"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2496CC56" w14:textId="77777777" w:rsidR="0098638F" w:rsidRDefault="0098638F" w:rsidP="0051481E">
            <w:pPr>
              <w:pStyle w:val="Bibliography"/>
              <w:rPr>
                <w:rFonts w:ascii="Source Sans Pro" w:eastAsia="Open Sans" w:hAnsi="Source Sans Pro" w:cs="Open Sans"/>
                <w:highlight w:val="white"/>
                <w:lang w:val="en-US"/>
              </w:rPr>
            </w:pPr>
          </w:p>
        </w:tc>
      </w:tr>
      <w:tr w:rsidR="0098638F" w14:paraId="202FBF21" w14:textId="77777777" w:rsidTr="0098638F">
        <w:tc>
          <w:tcPr>
            <w:tcW w:w="2155" w:type="dxa"/>
          </w:tcPr>
          <w:p w14:paraId="57C37C46" w14:textId="378A5404" w:rsidR="0098638F" w:rsidRDefault="0098638F"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Interest</w:t>
            </w:r>
          </w:p>
        </w:tc>
        <w:tc>
          <w:tcPr>
            <w:tcW w:w="1798" w:type="dxa"/>
          </w:tcPr>
          <w:p w14:paraId="01836A2B"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298C93D8"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11107CFF"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4097F21B" w14:textId="77777777" w:rsidR="0098638F" w:rsidRDefault="0098638F" w:rsidP="0051481E">
            <w:pPr>
              <w:pStyle w:val="Bibliography"/>
              <w:rPr>
                <w:rFonts w:ascii="Source Sans Pro" w:eastAsia="Open Sans" w:hAnsi="Source Sans Pro" w:cs="Open Sans"/>
                <w:highlight w:val="white"/>
                <w:lang w:val="en-US"/>
              </w:rPr>
            </w:pPr>
          </w:p>
        </w:tc>
      </w:tr>
      <w:tr w:rsidR="0098638F" w14:paraId="4744DD81" w14:textId="77777777" w:rsidTr="0098638F">
        <w:tc>
          <w:tcPr>
            <w:tcW w:w="2155" w:type="dxa"/>
          </w:tcPr>
          <w:p w14:paraId="7801EEBE" w14:textId="46FF9325" w:rsidR="0098638F" w:rsidRDefault="0098638F"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Profit</w:t>
            </w:r>
          </w:p>
        </w:tc>
        <w:tc>
          <w:tcPr>
            <w:tcW w:w="1798" w:type="dxa"/>
          </w:tcPr>
          <w:p w14:paraId="7D30E794"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58312302"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7018E282"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05B68CD1" w14:textId="77777777" w:rsidR="0098638F" w:rsidRDefault="0098638F" w:rsidP="0051481E">
            <w:pPr>
              <w:pStyle w:val="Bibliography"/>
              <w:rPr>
                <w:rFonts w:ascii="Source Sans Pro" w:eastAsia="Open Sans" w:hAnsi="Source Sans Pro" w:cs="Open Sans"/>
                <w:highlight w:val="white"/>
                <w:lang w:val="en-US"/>
              </w:rPr>
            </w:pPr>
          </w:p>
        </w:tc>
      </w:tr>
      <w:tr w:rsidR="0098638F" w14:paraId="4AD4D91F" w14:textId="77777777" w:rsidTr="0098638F">
        <w:tc>
          <w:tcPr>
            <w:tcW w:w="2155" w:type="dxa"/>
          </w:tcPr>
          <w:p w14:paraId="269B3FD0" w14:textId="5C0AB363" w:rsidR="0098638F" w:rsidRDefault="0098638F"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Scarcity</w:t>
            </w:r>
          </w:p>
        </w:tc>
        <w:tc>
          <w:tcPr>
            <w:tcW w:w="1798" w:type="dxa"/>
          </w:tcPr>
          <w:p w14:paraId="2CEBDD50"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6F961C3A"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6CC5D8ED"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7D1FDFAD" w14:textId="77777777" w:rsidR="0098638F" w:rsidRDefault="0098638F" w:rsidP="0051481E">
            <w:pPr>
              <w:pStyle w:val="Bibliography"/>
              <w:rPr>
                <w:rFonts w:ascii="Source Sans Pro" w:eastAsia="Open Sans" w:hAnsi="Source Sans Pro" w:cs="Open Sans"/>
                <w:highlight w:val="white"/>
                <w:lang w:val="en-US"/>
              </w:rPr>
            </w:pPr>
          </w:p>
        </w:tc>
      </w:tr>
      <w:tr w:rsidR="0098638F" w14:paraId="6C68D85A" w14:textId="77777777" w:rsidTr="0098638F">
        <w:tc>
          <w:tcPr>
            <w:tcW w:w="2155" w:type="dxa"/>
          </w:tcPr>
          <w:p w14:paraId="0222450E" w14:textId="26D63C91" w:rsidR="0098638F" w:rsidRDefault="0098638F"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 xml:space="preserve">Blue </w:t>
            </w:r>
            <w:r w:rsidR="008305F4">
              <w:rPr>
                <w:rFonts w:ascii="Source Sans Pro" w:eastAsia="Open Sans" w:hAnsi="Source Sans Pro" w:cs="Open Sans"/>
                <w:highlight w:val="white"/>
                <w:lang w:val="en-US"/>
              </w:rPr>
              <w:t>c</w:t>
            </w:r>
            <w:r>
              <w:rPr>
                <w:rFonts w:ascii="Source Sans Pro" w:eastAsia="Open Sans" w:hAnsi="Source Sans Pro" w:cs="Open Sans"/>
                <w:highlight w:val="white"/>
                <w:lang w:val="en-US"/>
              </w:rPr>
              <w:t xml:space="preserve">ollar </w:t>
            </w:r>
            <w:r w:rsidR="008305F4">
              <w:rPr>
                <w:rFonts w:ascii="Source Sans Pro" w:eastAsia="Open Sans" w:hAnsi="Source Sans Pro" w:cs="Open Sans"/>
                <w:highlight w:val="white"/>
                <w:lang w:val="en-US"/>
              </w:rPr>
              <w:t>w</w:t>
            </w:r>
            <w:r>
              <w:rPr>
                <w:rFonts w:ascii="Source Sans Pro" w:eastAsia="Open Sans" w:hAnsi="Source Sans Pro" w:cs="Open Sans"/>
                <w:highlight w:val="white"/>
                <w:lang w:val="en-US"/>
              </w:rPr>
              <w:t>orker</w:t>
            </w:r>
          </w:p>
        </w:tc>
        <w:tc>
          <w:tcPr>
            <w:tcW w:w="1798" w:type="dxa"/>
          </w:tcPr>
          <w:p w14:paraId="77BFD3F8"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1533BF8B"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7D47F802"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4D024DA0" w14:textId="77777777" w:rsidR="0098638F" w:rsidRDefault="0098638F" w:rsidP="0051481E">
            <w:pPr>
              <w:pStyle w:val="Bibliography"/>
              <w:rPr>
                <w:rFonts w:ascii="Source Sans Pro" w:eastAsia="Open Sans" w:hAnsi="Source Sans Pro" w:cs="Open Sans"/>
                <w:highlight w:val="white"/>
                <w:lang w:val="en-US"/>
              </w:rPr>
            </w:pPr>
          </w:p>
        </w:tc>
      </w:tr>
      <w:tr w:rsidR="0098638F" w14:paraId="4336DE94" w14:textId="77777777" w:rsidTr="0098638F">
        <w:tc>
          <w:tcPr>
            <w:tcW w:w="2155" w:type="dxa"/>
          </w:tcPr>
          <w:p w14:paraId="657C0E2E" w14:textId="466BBE24" w:rsidR="0098638F" w:rsidRDefault="0098638F" w:rsidP="0051481E">
            <w:pPr>
              <w:pStyle w:val="Bibliography"/>
              <w:rPr>
                <w:rFonts w:ascii="Source Sans Pro" w:eastAsia="Open Sans" w:hAnsi="Source Sans Pro" w:cs="Open Sans"/>
                <w:highlight w:val="white"/>
                <w:lang w:val="en-US"/>
              </w:rPr>
            </w:pPr>
            <w:r>
              <w:rPr>
                <w:rFonts w:ascii="Source Sans Pro" w:eastAsia="Open Sans" w:hAnsi="Source Sans Pro" w:cs="Open Sans"/>
                <w:highlight w:val="white"/>
                <w:lang w:val="en-US"/>
              </w:rPr>
              <w:t xml:space="preserve">White </w:t>
            </w:r>
            <w:r w:rsidR="008305F4">
              <w:rPr>
                <w:rFonts w:ascii="Source Sans Pro" w:eastAsia="Open Sans" w:hAnsi="Source Sans Pro" w:cs="Open Sans"/>
                <w:highlight w:val="white"/>
                <w:lang w:val="en-US"/>
              </w:rPr>
              <w:t>c</w:t>
            </w:r>
            <w:r>
              <w:rPr>
                <w:rFonts w:ascii="Source Sans Pro" w:eastAsia="Open Sans" w:hAnsi="Source Sans Pro" w:cs="Open Sans"/>
                <w:highlight w:val="white"/>
                <w:lang w:val="en-US"/>
              </w:rPr>
              <w:t xml:space="preserve">ollar </w:t>
            </w:r>
            <w:r w:rsidR="008305F4">
              <w:rPr>
                <w:rFonts w:ascii="Source Sans Pro" w:eastAsia="Open Sans" w:hAnsi="Source Sans Pro" w:cs="Open Sans"/>
                <w:highlight w:val="white"/>
                <w:lang w:val="en-US"/>
              </w:rPr>
              <w:t>w</w:t>
            </w:r>
            <w:r>
              <w:rPr>
                <w:rFonts w:ascii="Source Sans Pro" w:eastAsia="Open Sans" w:hAnsi="Source Sans Pro" w:cs="Open Sans"/>
                <w:highlight w:val="white"/>
                <w:lang w:val="en-US"/>
              </w:rPr>
              <w:t>orker</w:t>
            </w:r>
          </w:p>
        </w:tc>
        <w:tc>
          <w:tcPr>
            <w:tcW w:w="1798" w:type="dxa"/>
          </w:tcPr>
          <w:p w14:paraId="6338DF43"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17DA0467"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21E7AEF3" w14:textId="77777777" w:rsidR="0098638F" w:rsidRDefault="0098638F" w:rsidP="0051481E">
            <w:pPr>
              <w:pStyle w:val="Bibliography"/>
              <w:rPr>
                <w:rFonts w:ascii="Source Sans Pro" w:eastAsia="Open Sans" w:hAnsi="Source Sans Pro" w:cs="Open Sans"/>
                <w:highlight w:val="white"/>
                <w:lang w:val="en-US"/>
              </w:rPr>
            </w:pPr>
          </w:p>
        </w:tc>
        <w:tc>
          <w:tcPr>
            <w:tcW w:w="1799" w:type="dxa"/>
          </w:tcPr>
          <w:p w14:paraId="502F5759" w14:textId="77777777" w:rsidR="0098638F" w:rsidRDefault="0098638F" w:rsidP="0051481E">
            <w:pPr>
              <w:pStyle w:val="Bibliography"/>
              <w:rPr>
                <w:rFonts w:ascii="Source Sans Pro" w:eastAsia="Open Sans" w:hAnsi="Source Sans Pro" w:cs="Open Sans"/>
                <w:highlight w:val="white"/>
                <w:lang w:val="en-US"/>
              </w:rPr>
            </w:pPr>
          </w:p>
        </w:tc>
      </w:tr>
    </w:tbl>
    <w:p w14:paraId="00000010" w14:textId="59AF5FA9" w:rsidR="0008680F" w:rsidRDefault="0008680F" w:rsidP="0051481E">
      <w:pPr>
        <w:pStyle w:val="Bibliography"/>
        <w:rPr>
          <w:rFonts w:ascii="Source Sans Pro" w:eastAsia="Open Sans" w:hAnsi="Source Sans Pro" w:cs="Open Sans"/>
          <w:highlight w:val="white"/>
          <w:lang w:val="en-US"/>
        </w:rPr>
      </w:pPr>
    </w:p>
    <w:p w14:paraId="72843C0F" w14:textId="40CDF7AF" w:rsidR="00AF23CD" w:rsidRPr="00FC189F" w:rsidRDefault="00AF23CD" w:rsidP="0052242E">
      <w:pPr>
        <w:spacing w:after="240"/>
        <w:rPr>
          <w:rFonts w:ascii="Source Sans Pro" w:hAnsi="Source Sans Pro"/>
          <w:highlight w:val="white"/>
          <w:lang w:val="en-US"/>
        </w:rPr>
      </w:pPr>
      <w:r w:rsidRPr="00FC189F">
        <w:rPr>
          <w:rFonts w:ascii="Source Sans Pro" w:hAnsi="Source Sans Pro"/>
          <w:highlight w:val="white"/>
          <w:lang w:val="en-US"/>
        </w:rPr>
        <w:t>Now that you have previewed the vocabulary, let’s review each definition and build on our understanding of these words</w:t>
      </w:r>
      <w:r w:rsidR="00FC189F" w:rsidRPr="00FC189F">
        <w:rPr>
          <w:rFonts w:ascii="Source Sans Pro" w:hAnsi="Source Sans Pro"/>
          <w:highlight w:val="white"/>
          <w:lang w:val="en-US"/>
        </w:rPr>
        <w:t>.</w:t>
      </w:r>
    </w:p>
    <w:p w14:paraId="50EFFF47" w14:textId="7391A7DD" w:rsidR="00FC189F" w:rsidRPr="00FC189F" w:rsidRDefault="00FC189F" w:rsidP="0052242E">
      <w:pPr>
        <w:spacing w:after="240"/>
        <w:rPr>
          <w:rFonts w:ascii="Source Sans Pro" w:hAnsi="Source Sans Pro"/>
          <w:lang w:val="en-US"/>
        </w:rPr>
      </w:pPr>
      <w:r w:rsidRPr="00FC189F">
        <w:rPr>
          <w:rFonts w:ascii="Source Sans Pro" w:hAnsi="Source Sans Pro"/>
          <w:b/>
          <w:bCs/>
          <w:lang w:val="en-US"/>
        </w:rPr>
        <w:t>Factor</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S</w:t>
      </w:r>
      <w:r w:rsidRPr="00FC189F">
        <w:rPr>
          <w:rFonts w:ascii="Source Sans Pro" w:hAnsi="Source Sans Pro"/>
          <w:lang w:val="en-US"/>
        </w:rPr>
        <w:t>omething that contributes or is a part of something</w:t>
      </w:r>
      <w:r w:rsidR="00EF5D4F">
        <w:rPr>
          <w:rFonts w:ascii="Source Sans Pro" w:hAnsi="Source Sans Pro"/>
          <w:lang w:val="en-US"/>
        </w:rPr>
        <w:t>.</w:t>
      </w:r>
    </w:p>
    <w:p w14:paraId="222126DA" w14:textId="5E73A46C" w:rsidR="00FC189F" w:rsidRPr="00FC189F" w:rsidRDefault="00FC189F" w:rsidP="0052242E">
      <w:pPr>
        <w:spacing w:after="240"/>
        <w:rPr>
          <w:rFonts w:ascii="Source Sans Pro" w:hAnsi="Source Sans Pro"/>
          <w:lang w:val="en-US"/>
        </w:rPr>
      </w:pPr>
      <w:r w:rsidRPr="00FC189F">
        <w:rPr>
          <w:rFonts w:ascii="Source Sans Pro" w:hAnsi="Source Sans Pro"/>
          <w:b/>
          <w:bCs/>
          <w:lang w:val="en-US"/>
        </w:rPr>
        <w:t xml:space="preserve">Land </w:t>
      </w:r>
      <w:r w:rsidR="008305F4">
        <w:rPr>
          <w:rFonts w:ascii="Source Sans Pro" w:hAnsi="Source Sans Pro"/>
          <w:b/>
          <w:bCs/>
          <w:lang w:val="en-US"/>
        </w:rPr>
        <w:t>r</w:t>
      </w:r>
      <w:r w:rsidRPr="00FC189F">
        <w:rPr>
          <w:rFonts w:ascii="Source Sans Pro" w:hAnsi="Source Sans Pro"/>
          <w:b/>
          <w:bCs/>
          <w:lang w:val="en-US"/>
        </w:rPr>
        <w:t>esources</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R</w:t>
      </w:r>
      <w:r w:rsidRPr="00FC189F">
        <w:rPr>
          <w:rFonts w:ascii="Source Sans Pro" w:hAnsi="Source Sans Pro"/>
          <w:lang w:val="en-US"/>
        </w:rPr>
        <w:t>aw materials found in nature</w:t>
      </w:r>
      <w:r w:rsidR="00F07D96">
        <w:rPr>
          <w:rFonts w:ascii="Source Sans Pro" w:hAnsi="Source Sans Pro"/>
          <w:lang w:val="en-US"/>
        </w:rPr>
        <w:t>, such as forests and natural gas, used t</w:t>
      </w:r>
      <w:r w:rsidRPr="00FC189F">
        <w:rPr>
          <w:rFonts w:ascii="Source Sans Pro" w:hAnsi="Source Sans Pro"/>
          <w:lang w:val="en-US"/>
        </w:rPr>
        <w:t>o make goods and services.</w:t>
      </w:r>
    </w:p>
    <w:p w14:paraId="6CDC4DC9" w14:textId="3FDDCE41" w:rsidR="00FC189F" w:rsidRPr="00FC189F" w:rsidRDefault="00FC189F" w:rsidP="0052242E">
      <w:pPr>
        <w:spacing w:after="240"/>
        <w:rPr>
          <w:rFonts w:ascii="Source Sans Pro" w:hAnsi="Source Sans Pro"/>
          <w:lang w:val="en-US"/>
        </w:rPr>
      </w:pPr>
      <w:r w:rsidRPr="00FC189F">
        <w:rPr>
          <w:rFonts w:ascii="Source Sans Pro" w:hAnsi="Source Sans Pro"/>
          <w:b/>
          <w:bCs/>
          <w:lang w:val="en-US"/>
        </w:rPr>
        <w:t xml:space="preserve">Labor </w:t>
      </w:r>
      <w:r w:rsidR="008305F4">
        <w:rPr>
          <w:rFonts w:ascii="Source Sans Pro" w:hAnsi="Source Sans Pro"/>
          <w:b/>
          <w:bCs/>
          <w:lang w:val="en-US"/>
        </w:rPr>
        <w:t>r</w:t>
      </w:r>
      <w:r w:rsidRPr="00FC189F">
        <w:rPr>
          <w:rFonts w:ascii="Source Sans Pro" w:hAnsi="Source Sans Pro"/>
          <w:b/>
          <w:bCs/>
          <w:lang w:val="en-US"/>
        </w:rPr>
        <w:t>esources</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T</w:t>
      </w:r>
      <w:r w:rsidRPr="00FC189F">
        <w:rPr>
          <w:rFonts w:ascii="Source Sans Pro" w:hAnsi="Source Sans Pro"/>
          <w:lang w:val="en-US"/>
        </w:rPr>
        <w:t xml:space="preserve">he effort people give to make goods and provide services to earn wages, such as working a job. </w:t>
      </w:r>
    </w:p>
    <w:p w14:paraId="5AA11AFE" w14:textId="6F214EC2" w:rsidR="00FC189F" w:rsidRPr="00FC189F" w:rsidRDefault="00FC189F" w:rsidP="0052242E">
      <w:pPr>
        <w:spacing w:after="240"/>
        <w:rPr>
          <w:rFonts w:ascii="Source Sans Pro" w:hAnsi="Source Sans Pro"/>
          <w:lang w:val="en-US"/>
        </w:rPr>
      </w:pPr>
      <w:r w:rsidRPr="00FC189F">
        <w:rPr>
          <w:rFonts w:ascii="Source Sans Pro" w:hAnsi="Source Sans Pro"/>
          <w:b/>
          <w:bCs/>
          <w:lang w:val="en-US"/>
        </w:rPr>
        <w:t xml:space="preserve">Capital </w:t>
      </w:r>
      <w:r w:rsidR="008305F4">
        <w:rPr>
          <w:rFonts w:ascii="Source Sans Pro" w:hAnsi="Source Sans Pro"/>
          <w:b/>
          <w:bCs/>
          <w:lang w:val="en-US"/>
        </w:rPr>
        <w:t>r</w:t>
      </w:r>
      <w:r w:rsidRPr="00FC189F">
        <w:rPr>
          <w:rFonts w:ascii="Source Sans Pro" w:hAnsi="Source Sans Pro"/>
          <w:b/>
          <w:bCs/>
          <w:lang w:val="en-US"/>
        </w:rPr>
        <w:t>esources</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T</w:t>
      </w:r>
      <w:r w:rsidRPr="00FC189F">
        <w:rPr>
          <w:rFonts w:ascii="Source Sans Pro" w:hAnsi="Source Sans Pro"/>
          <w:lang w:val="en-US"/>
        </w:rPr>
        <w:t>hings</w:t>
      </w:r>
      <w:r w:rsidR="00086D37" w:rsidRPr="00FC189F">
        <w:rPr>
          <w:rFonts w:ascii="Source Sans Pro" w:hAnsi="Source Sans Pro"/>
          <w:lang w:val="en-US"/>
        </w:rPr>
        <w:t xml:space="preserve">, such as machines, </w:t>
      </w:r>
      <w:r w:rsidR="00B04415">
        <w:rPr>
          <w:rFonts w:ascii="Source Sans Pro" w:hAnsi="Source Sans Pro"/>
          <w:lang w:val="en-US"/>
        </w:rPr>
        <w:t xml:space="preserve">tools, or computers that are </w:t>
      </w:r>
      <w:r w:rsidRPr="00FC189F">
        <w:rPr>
          <w:rFonts w:ascii="Source Sans Pro" w:hAnsi="Source Sans Pro"/>
          <w:lang w:val="en-US"/>
        </w:rPr>
        <w:t>used to make goods and services. They are man-made things.</w:t>
      </w:r>
    </w:p>
    <w:p w14:paraId="71956F97" w14:textId="6B14F9C0" w:rsidR="00FC189F" w:rsidRPr="00FC189F" w:rsidRDefault="00FC189F" w:rsidP="0052242E">
      <w:pPr>
        <w:spacing w:after="240"/>
        <w:rPr>
          <w:rFonts w:ascii="Source Sans Pro" w:hAnsi="Source Sans Pro"/>
          <w:lang w:val="en-US"/>
        </w:rPr>
      </w:pPr>
      <w:r w:rsidRPr="00FC189F">
        <w:rPr>
          <w:rFonts w:ascii="Source Sans Pro" w:hAnsi="Source Sans Pro"/>
          <w:b/>
          <w:bCs/>
          <w:lang w:val="en-US"/>
        </w:rPr>
        <w:t>Entrepreneurship</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C</w:t>
      </w:r>
      <w:r w:rsidRPr="00FC189F">
        <w:rPr>
          <w:rFonts w:ascii="Source Sans Pro" w:hAnsi="Source Sans Pro"/>
          <w:lang w:val="en-US"/>
        </w:rPr>
        <w:t>ombining land, labor, and capital to earn an income</w:t>
      </w:r>
      <w:r w:rsidR="00EF5D4F">
        <w:rPr>
          <w:rFonts w:ascii="Source Sans Pro" w:hAnsi="Source Sans Pro"/>
          <w:lang w:val="en-US"/>
        </w:rPr>
        <w:t>.</w:t>
      </w:r>
    </w:p>
    <w:p w14:paraId="0CE6F496" w14:textId="7E459E60" w:rsidR="00FC189F" w:rsidRPr="00FC189F" w:rsidRDefault="00FC189F" w:rsidP="0052242E">
      <w:pPr>
        <w:spacing w:after="240"/>
        <w:rPr>
          <w:rFonts w:ascii="Source Sans Pro" w:hAnsi="Source Sans Pro"/>
          <w:lang w:val="en-US"/>
        </w:rPr>
      </w:pPr>
      <w:r w:rsidRPr="00FC189F">
        <w:rPr>
          <w:rFonts w:ascii="Source Sans Pro" w:hAnsi="Source Sans Pro"/>
          <w:b/>
          <w:bCs/>
          <w:lang w:val="en-US"/>
        </w:rPr>
        <w:lastRenderedPageBreak/>
        <w:t>Renewable</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S</w:t>
      </w:r>
      <w:r w:rsidRPr="00FC189F">
        <w:rPr>
          <w:rFonts w:ascii="Source Sans Pro" w:hAnsi="Source Sans Pro"/>
          <w:lang w:val="en-US"/>
        </w:rPr>
        <w:t>omething that can be grown or remade, like a forest.</w:t>
      </w:r>
    </w:p>
    <w:p w14:paraId="1341D45E" w14:textId="1FACB371" w:rsidR="00FC189F" w:rsidRPr="00FC189F" w:rsidRDefault="00FC189F" w:rsidP="0052242E">
      <w:pPr>
        <w:spacing w:after="240"/>
        <w:rPr>
          <w:rFonts w:ascii="Source Sans Pro" w:hAnsi="Source Sans Pro"/>
          <w:lang w:val="en-US"/>
        </w:rPr>
      </w:pPr>
      <w:r w:rsidRPr="00FC189F">
        <w:rPr>
          <w:rFonts w:ascii="Source Sans Pro" w:hAnsi="Source Sans Pro"/>
          <w:b/>
          <w:bCs/>
          <w:lang w:val="en-US"/>
        </w:rPr>
        <w:t>Nonrenewable</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C</w:t>
      </w:r>
      <w:r w:rsidRPr="00FC189F">
        <w:rPr>
          <w:rFonts w:ascii="Source Sans Pro" w:hAnsi="Source Sans Pro"/>
          <w:lang w:val="en-US"/>
        </w:rPr>
        <w:t>annot be regrown or remade, like oil or natural gas.</w:t>
      </w:r>
    </w:p>
    <w:p w14:paraId="5F7CE4A0" w14:textId="18F72086" w:rsidR="00FC189F" w:rsidRPr="00FC189F" w:rsidRDefault="00FC189F" w:rsidP="0052242E">
      <w:pPr>
        <w:spacing w:after="240"/>
        <w:rPr>
          <w:rFonts w:ascii="Source Sans Pro" w:hAnsi="Source Sans Pro"/>
          <w:lang w:val="en-US"/>
        </w:rPr>
      </w:pPr>
      <w:r w:rsidRPr="00FC189F">
        <w:rPr>
          <w:rFonts w:ascii="Source Sans Pro" w:hAnsi="Source Sans Pro"/>
          <w:b/>
          <w:bCs/>
          <w:lang w:val="en-US"/>
        </w:rPr>
        <w:t>Rent</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I</w:t>
      </w:r>
      <w:r w:rsidRPr="00FC189F">
        <w:rPr>
          <w:rFonts w:ascii="Source Sans Pro" w:hAnsi="Source Sans Pro"/>
          <w:lang w:val="en-US"/>
        </w:rPr>
        <w:t>ncome received from the use of land resources</w:t>
      </w:r>
      <w:r w:rsidR="00EF5D4F">
        <w:rPr>
          <w:rFonts w:ascii="Source Sans Pro" w:hAnsi="Source Sans Pro"/>
          <w:lang w:val="en-US"/>
        </w:rPr>
        <w:t>.</w:t>
      </w:r>
    </w:p>
    <w:p w14:paraId="555BBD18" w14:textId="44476AAE" w:rsidR="00FC189F" w:rsidRPr="00FC189F" w:rsidRDefault="00FC189F" w:rsidP="0052242E">
      <w:pPr>
        <w:spacing w:after="240"/>
        <w:rPr>
          <w:rFonts w:ascii="Source Sans Pro" w:hAnsi="Source Sans Pro"/>
          <w:lang w:val="en-US"/>
        </w:rPr>
      </w:pPr>
      <w:r w:rsidRPr="00FC189F">
        <w:rPr>
          <w:rFonts w:ascii="Source Sans Pro" w:hAnsi="Source Sans Pro"/>
          <w:b/>
          <w:bCs/>
          <w:lang w:val="en-US"/>
        </w:rPr>
        <w:t>Wages</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I</w:t>
      </w:r>
      <w:r w:rsidRPr="00FC189F">
        <w:rPr>
          <w:rFonts w:ascii="Source Sans Pro" w:hAnsi="Source Sans Pro"/>
          <w:lang w:val="en-US"/>
        </w:rPr>
        <w:t>ncome earned using labor resources</w:t>
      </w:r>
      <w:r w:rsidR="00EF5D4F">
        <w:rPr>
          <w:rFonts w:ascii="Source Sans Pro" w:hAnsi="Source Sans Pro"/>
          <w:lang w:val="en-US"/>
        </w:rPr>
        <w:t>.</w:t>
      </w:r>
    </w:p>
    <w:p w14:paraId="3B721BEF" w14:textId="2DEE810E" w:rsidR="00FC189F" w:rsidRPr="00FC189F" w:rsidRDefault="00FC189F" w:rsidP="0052242E">
      <w:pPr>
        <w:spacing w:after="240"/>
        <w:rPr>
          <w:rFonts w:ascii="Source Sans Pro" w:hAnsi="Source Sans Pro"/>
          <w:lang w:val="en-US"/>
        </w:rPr>
      </w:pPr>
      <w:r w:rsidRPr="00FC189F">
        <w:rPr>
          <w:rFonts w:ascii="Source Sans Pro" w:hAnsi="Source Sans Pro"/>
          <w:b/>
          <w:bCs/>
          <w:lang w:val="en-US"/>
        </w:rPr>
        <w:t>Interest</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I</w:t>
      </w:r>
      <w:r w:rsidRPr="00FC189F">
        <w:rPr>
          <w:rFonts w:ascii="Source Sans Pro" w:hAnsi="Source Sans Pro"/>
          <w:lang w:val="en-US"/>
        </w:rPr>
        <w:t>ncome earned by people who own capital resources</w:t>
      </w:r>
      <w:r w:rsidR="00EF5D4F">
        <w:rPr>
          <w:rFonts w:ascii="Source Sans Pro" w:hAnsi="Source Sans Pro"/>
          <w:lang w:val="en-US"/>
        </w:rPr>
        <w:t>.</w:t>
      </w:r>
    </w:p>
    <w:p w14:paraId="23A66DFA" w14:textId="05F9ED5C" w:rsidR="00FC189F" w:rsidRPr="00FC189F" w:rsidRDefault="00FC189F" w:rsidP="0052242E">
      <w:pPr>
        <w:spacing w:after="240"/>
        <w:rPr>
          <w:rFonts w:ascii="Source Sans Pro" w:hAnsi="Source Sans Pro"/>
          <w:lang w:val="en-US"/>
        </w:rPr>
      </w:pPr>
      <w:r w:rsidRPr="00FC189F">
        <w:rPr>
          <w:rFonts w:ascii="Source Sans Pro" w:hAnsi="Source Sans Pro"/>
          <w:b/>
          <w:bCs/>
          <w:lang w:val="en-US"/>
        </w:rPr>
        <w:t>Profit</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P</w:t>
      </w:r>
      <w:r w:rsidRPr="00FC189F">
        <w:rPr>
          <w:rFonts w:ascii="Source Sans Pro" w:hAnsi="Source Sans Pro"/>
          <w:lang w:val="en-US"/>
        </w:rPr>
        <w:t>ayment to entrepreneurs for their goods and services</w:t>
      </w:r>
      <w:r w:rsidR="00EF5D4F">
        <w:rPr>
          <w:rFonts w:ascii="Source Sans Pro" w:hAnsi="Source Sans Pro"/>
          <w:lang w:val="en-US"/>
        </w:rPr>
        <w:t>.</w:t>
      </w:r>
    </w:p>
    <w:p w14:paraId="42D5D49B" w14:textId="06A045F4" w:rsidR="00FC189F" w:rsidRPr="00FC189F" w:rsidRDefault="00FC189F" w:rsidP="0052242E">
      <w:pPr>
        <w:spacing w:after="240"/>
        <w:rPr>
          <w:rFonts w:ascii="Source Sans Pro" w:hAnsi="Source Sans Pro"/>
          <w:lang w:val="en-US"/>
        </w:rPr>
      </w:pPr>
      <w:r w:rsidRPr="00FC189F">
        <w:rPr>
          <w:rFonts w:ascii="Source Sans Pro" w:hAnsi="Source Sans Pro"/>
          <w:b/>
          <w:bCs/>
          <w:lang w:val="en-US"/>
        </w:rPr>
        <w:t>Scarcity</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L</w:t>
      </w:r>
      <w:r w:rsidRPr="00FC189F">
        <w:rPr>
          <w:rFonts w:ascii="Source Sans Pro" w:hAnsi="Source Sans Pro"/>
          <w:lang w:val="en-US"/>
        </w:rPr>
        <w:t>imited amounts of resources to meet an unlimited number of wants</w:t>
      </w:r>
      <w:r w:rsidR="00EF5D4F">
        <w:rPr>
          <w:rFonts w:ascii="Source Sans Pro" w:hAnsi="Source Sans Pro"/>
          <w:lang w:val="en-US"/>
        </w:rPr>
        <w:t>.</w:t>
      </w:r>
    </w:p>
    <w:p w14:paraId="204A0E69" w14:textId="7478FB4E" w:rsidR="00FC189F" w:rsidRPr="00FC189F" w:rsidRDefault="00FC189F" w:rsidP="0052242E">
      <w:pPr>
        <w:spacing w:after="240"/>
        <w:rPr>
          <w:rFonts w:ascii="Source Sans Pro" w:hAnsi="Source Sans Pro"/>
          <w:lang w:val="en-US"/>
        </w:rPr>
      </w:pPr>
      <w:r w:rsidRPr="00FC189F">
        <w:rPr>
          <w:rFonts w:ascii="Source Sans Pro" w:hAnsi="Source Sans Pro"/>
          <w:b/>
          <w:bCs/>
          <w:lang w:val="en-US"/>
        </w:rPr>
        <w:t xml:space="preserve">Blue </w:t>
      </w:r>
      <w:r w:rsidR="00C2211C">
        <w:rPr>
          <w:rFonts w:ascii="Source Sans Pro" w:hAnsi="Source Sans Pro"/>
          <w:b/>
          <w:bCs/>
          <w:lang w:val="en-US"/>
        </w:rPr>
        <w:t>c</w:t>
      </w:r>
      <w:r w:rsidRPr="00FC189F">
        <w:rPr>
          <w:rFonts w:ascii="Source Sans Pro" w:hAnsi="Source Sans Pro"/>
          <w:b/>
          <w:bCs/>
          <w:lang w:val="en-US"/>
        </w:rPr>
        <w:t xml:space="preserve">ollar </w:t>
      </w:r>
      <w:r w:rsidR="00C2211C">
        <w:rPr>
          <w:rFonts w:ascii="Source Sans Pro" w:hAnsi="Source Sans Pro"/>
          <w:b/>
          <w:bCs/>
          <w:lang w:val="en-US"/>
        </w:rPr>
        <w:t>w</w:t>
      </w:r>
      <w:r w:rsidRPr="00FC189F">
        <w:rPr>
          <w:rFonts w:ascii="Source Sans Pro" w:hAnsi="Source Sans Pro"/>
          <w:b/>
          <w:bCs/>
          <w:lang w:val="en-US"/>
        </w:rPr>
        <w:t>orker</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A</w:t>
      </w:r>
      <w:r w:rsidRPr="00FC189F">
        <w:rPr>
          <w:rFonts w:ascii="Source Sans Pro" w:hAnsi="Source Sans Pro"/>
          <w:lang w:val="en-US"/>
        </w:rPr>
        <w:t xml:space="preserve"> worker whose job requires some type of physical work building or maintaining something with their hands</w:t>
      </w:r>
      <w:r w:rsidR="00EF5D4F">
        <w:rPr>
          <w:rFonts w:ascii="Source Sans Pro" w:hAnsi="Source Sans Pro"/>
          <w:lang w:val="en-US"/>
        </w:rPr>
        <w:t>.</w:t>
      </w:r>
    </w:p>
    <w:p w14:paraId="783B7B69" w14:textId="1A19576D" w:rsidR="00FC189F" w:rsidRDefault="00FC189F" w:rsidP="00290FD1">
      <w:pPr>
        <w:spacing w:before="240" w:after="240"/>
        <w:rPr>
          <w:rFonts w:ascii="Source Sans Pro" w:hAnsi="Source Sans Pro"/>
          <w:lang w:val="en-US"/>
        </w:rPr>
      </w:pPr>
      <w:r w:rsidRPr="00BA458A">
        <w:rPr>
          <w:rFonts w:ascii="Source Sans Pro" w:hAnsi="Source Sans Pro"/>
          <w:b/>
          <w:bCs/>
          <w:lang w:val="en-US"/>
        </w:rPr>
        <w:t xml:space="preserve">White </w:t>
      </w:r>
      <w:r w:rsidR="00C2211C">
        <w:rPr>
          <w:rFonts w:ascii="Source Sans Pro" w:hAnsi="Source Sans Pro"/>
          <w:b/>
          <w:bCs/>
          <w:lang w:val="en-US"/>
        </w:rPr>
        <w:t>c</w:t>
      </w:r>
      <w:r w:rsidRPr="00BA458A">
        <w:rPr>
          <w:rFonts w:ascii="Source Sans Pro" w:hAnsi="Source Sans Pro"/>
          <w:b/>
          <w:bCs/>
          <w:lang w:val="en-US"/>
        </w:rPr>
        <w:t xml:space="preserve">ollar </w:t>
      </w:r>
      <w:r w:rsidR="00C2211C">
        <w:rPr>
          <w:rFonts w:ascii="Source Sans Pro" w:hAnsi="Source Sans Pro"/>
          <w:b/>
          <w:bCs/>
          <w:lang w:val="en-US"/>
        </w:rPr>
        <w:t>w</w:t>
      </w:r>
      <w:r w:rsidRPr="00BA458A">
        <w:rPr>
          <w:rFonts w:ascii="Source Sans Pro" w:hAnsi="Source Sans Pro"/>
          <w:b/>
          <w:bCs/>
          <w:lang w:val="en-US"/>
        </w:rPr>
        <w:t>orker</w:t>
      </w:r>
      <w:r w:rsidR="007F1B77">
        <w:rPr>
          <w:rFonts w:ascii="Source Sans Pro" w:hAnsi="Source Sans Pro"/>
          <w:b/>
          <w:bCs/>
          <w:lang w:val="en-US"/>
        </w:rPr>
        <w:t xml:space="preserve"> </w:t>
      </w:r>
      <w:r w:rsidR="007F1B77">
        <w:rPr>
          <w:rFonts w:ascii="Source Sans Pro" w:hAnsi="Source Sans Pro"/>
          <w:lang w:val="en-US"/>
        </w:rPr>
        <w:t xml:space="preserve">– </w:t>
      </w:r>
      <w:r w:rsidR="0026774E">
        <w:rPr>
          <w:rFonts w:ascii="Source Sans Pro" w:hAnsi="Source Sans Pro"/>
          <w:lang w:val="en-US"/>
        </w:rPr>
        <w:t>A</w:t>
      </w:r>
      <w:r w:rsidRPr="00FC189F">
        <w:rPr>
          <w:rFonts w:ascii="Source Sans Pro" w:hAnsi="Source Sans Pro"/>
          <w:lang w:val="en-US"/>
        </w:rPr>
        <w:t xml:space="preserve"> worker whose job is often working in an office or sitting at a desk with little to no physical work required</w:t>
      </w:r>
      <w:r w:rsidR="00EF5D4F">
        <w:rPr>
          <w:rFonts w:ascii="Source Sans Pro" w:hAnsi="Source Sans Pro"/>
          <w:lang w:val="en-US"/>
        </w:rPr>
        <w:t>.</w:t>
      </w:r>
    </w:p>
    <w:p w14:paraId="0375F376" w14:textId="5E196FAD" w:rsidR="00290FD1" w:rsidRPr="00290FD1" w:rsidRDefault="0057005B" w:rsidP="00290FD1">
      <w:pPr>
        <w:spacing w:before="240" w:after="240"/>
        <w:rPr>
          <w:rFonts w:ascii="Source Sans Pro" w:hAnsi="Source Sans Pro"/>
          <w:highlight w:val="white"/>
          <w:lang w:val="en-US"/>
        </w:rPr>
      </w:pPr>
      <w:r>
        <w:rPr>
          <w:rFonts w:ascii="Source Sans Pro" w:hAnsi="Source Sans Pro"/>
          <w:highlight w:val="white"/>
          <w:lang w:val="en-US"/>
        </w:rPr>
        <w:br/>
      </w:r>
      <w:r w:rsidR="00290FD1" w:rsidRPr="00290FD1">
        <w:rPr>
          <w:rFonts w:ascii="Source Sans Pro" w:hAnsi="Source Sans Pro"/>
          <w:highlight w:val="white"/>
          <w:lang w:val="en-US"/>
        </w:rPr>
        <w:t>Use the above vocabulary to complete the sentences below:</w:t>
      </w:r>
    </w:p>
    <w:p w14:paraId="5F09A9DE" w14:textId="77777777" w:rsidR="00290FD1" w:rsidRPr="00290FD1" w:rsidRDefault="00290FD1"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t>When you combine land, labor, and capital resources to open your own business, it is called ___________________________.</w:t>
      </w:r>
    </w:p>
    <w:p w14:paraId="10C685BD" w14:textId="7186075E" w:rsidR="00290FD1" w:rsidRPr="00290FD1" w:rsidRDefault="00290FD1"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t>Something that can be grown or remade is a(n)</w:t>
      </w:r>
      <w:r w:rsidR="00A210F6" w:rsidRPr="00A210F6">
        <w:rPr>
          <w:rFonts w:ascii="Source Sans Pro" w:hAnsi="Source Sans Pro"/>
          <w:highlight w:val="white"/>
          <w:lang w:val="en-US"/>
        </w:rPr>
        <w:t xml:space="preserve"> </w:t>
      </w:r>
      <w:r w:rsidR="00A210F6" w:rsidRPr="00290FD1">
        <w:rPr>
          <w:rFonts w:ascii="Source Sans Pro" w:hAnsi="Source Sans Pro"/>
          <w:highlight w:val="white"/>
          <w:lang w:val="en-US"/>
        </w:rPr>
        <w:t>___________________________</w:t>
      </w:r>
      <w:r w:rsidR="00A210F6">
        <w:rPr>
          <w:rFonts w:ascii="Source Sans Pro" w:hAnsi="Source Sans Pro"/>
          <w:highlight w:val="white"/>
          <w:lang w:val="en-US"/>
        </w:rPr>
        <w:t xml:space="preserve"> </w:t>
      </w:r>
      <w:r w:rsidRPr="00290FD1">
        <w:rPr>
          <w:rFonts w:ascii="Source Sans Pro" w:hAnsi="Source Sans Pro"/>
          <w:highlight w:val="white"/>
          <w:lang w:val="en-US"/>
        </w:rPr>
        <w:t>resource.</w:t>
      </w:r>
    </w:p>
    <w:p w14:paraId="2B056034" w14:textId="5C020D1F" w:rsidR="00290FD1" w:rsidRPr="00290FD1" w:rsidRDefault="00290FD1"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t xml:space="preserve">Something that contributes to something else or is a part of something else is called a(n) </w:t>
      </w:r>
      <w:r w:rsidR="00A210F6" w:rsidRPr="00290FD1">
        <w:rPr>
          <w:rFonts w:ascii="Source Sans Pro" w:hAnsi="Source Sans Pro"/>
          <w:highlight w:val="white"/>
          <w:lang w:val="en-US"/>
        </w:rPr>
        <w:t>___________________________</w:t>
      </w:r>
      <w:r w:rsidRPr="00290FD1">
        <w:rPr>
          <w:rFonts w:ascii="Source Sans Pro" w:hAnsi="Source Sans Pro"/>
          <w:highlight w:val="white"/>
          <w:lang w:val="en-US"/>
        </w:rPr>
        <w:t>.</w:t>
      </w:r>
    </w:p>
    <w:p w14:paraId="08487BBE" w14:textId="0084C019" w:rsidR="00290FD1" w:rsidRPr="00290FD1" w:rsidRDefault="00290FD1"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t xml:space="preserve">Having a limited </w:t>
      </w:r>
      <w:r w:rsidR="00D80114" w:rsidRPr="00290FD1">
        <w:rPr>
          <w:rFonts w:ascii="Source Sans Pro" w:hAnsi="Source Sans Pro"/>
          <w:highlight w:val="white"/>
          <w:lang w:val="en-US"/>
        </w:rPr>
        <w:t>number</w:t>
      </w:r>
      <w:r w:rsidRPr="00290FD1">
        <w:rPr>
          <w:rFonts w:ascii="Source Sans Pro" w:hAnsi="Source Sans Pro"/>
          <w:highlight w:val="white"/>
          <w:lang w:val="en-US"/>
        </w:rPr>
        <w:t xml:space="preserve"> of resources to meet wants is</w:t>
      </w:r>
      <w:r w:rsidR="00A210F6">
        <w:rPr>
          <w:rFonts w:ascii="Source Sans Pro" w:hAnsi="Source Sans Pro"/>
          <w:highlight w:val="white"/>
          <w:lang w:val="en-US"/>
        </w:rPr>
        <w:t xml:space="preserve"> </w:t>
      </w:r>
      <w:r w:rsidR="00A210F6" w:rsidRPr="00290FD1">
        <w:rPr>
          <w:rFonts w:ascii="Source Sans Pro" w:hAnsi="Source Sans Pro"/>
          <w:highlight w:val="white"/>
          <w:lang w:val="en-US"/>
        </w:rPr>
        <w:t>___________________________</w:t>
      </w:r>
      <w:r w:rsidRPr="00290FD1">
        <w:rPr>
          <w:rFonts w:ascii="Source Sans Pro" w:hAnsi="Source Sans Pro"/>
          <w:highlight w:val="white"/>
          <w:lang w:val="en-US"/>
        </w:rPr>
        <w:t>.</w:t>
      </w:r>
    </w:p>
    <w:p w14:paraId="5FBFDB1F" w14:textId="087E8698" w:rsidR="00290FD1" w:rsidRPr="00290FD1" w:rsidRDefault="00290FD1"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t>Man</w:t>
      </w:r>
      <w:r w:rsidR="00D80114">
        <w:rPr>
          <w:rFonts w:ascii="Source Sans Pro" w:hAnsi="Source Sans Pro"/>
          <w:highlight w:val="white"/>
          <w:lang w:val="en-US"/>
        </w:rPr>
        <w:t>-</w:t>
      </w:r>
      <w:r w:rsidRPr="00290FD1">
        <w:rPr>
          <w:rFonts w:ascii="Source Sans Pro" w:hAnsi="Source Sans Pro"/>
          <w:highlight w:val="white"/>
          <w:lang w:val="en-US"/>
        </w:rPr>
        <w:t>made things, like computers, are</w:t>
      </w:r>
      <w:r w:rsidR="00A210F6">
        <w:rPr>
          <w:rFonts w:ascii="Source Sans Pro" w:hAnsi="Source Sans Pro"/>
          <w:highlight w:val="white"/>
          <w:lang w:val="en-US"/>
        </w:rPr>
        <w:t xml:space="preserve"> </w:t>
      </w:r>
      <w:r w:rsidR="00A210F6" w:rsidRPr="00290FD1">
        <w:rPr>
          <w:rFonts w:ascii="Source Sans Pro" w:hAnsi="Source Sans Pro"/>
          <w:highlight w:val="white"/>
          <w:lang w:val="en-US"/>
        </w:rPr>
        <w:t>___________________________</w:t>
      </w:r>
      <w:r w:rsidR="00A210F6">
        <w:rPr>
          <w:rFonts w:ascii="Source Sans Pro" w:hAnsi="Source Sans Pro"/>
          <w:highlight w:val="white"/>
          <w:lang w:val="en-US"/>
        </w:rPr>
        <w:t xml:space="preserve"> </w:t>
      </w:r>
      <w:r w:rsidRPr="00290FD1">
        <w:rPr>
          <w:rFonts w:ascii="Source Sans Pro" w:hAnsi="Source Sans Pro"/>
          <w:highlight w:val="white"/>
          <w:lang w:val="en-US"/>
        </w:rPr>
        <w:t>resources.</w:t>
      </w:r>
    </w:p>
    <w:p w14:paraId="5E462FD1" w14:textId="795FF8C0" w:rsidR="00290FD1" w:rsidRPr="00290FD1" w:rsidRDefault="00290FD1"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t xml:space="preserve">Raw materials, like forests, are </w:t>
      </w:r>
      <w:r w:rsidR="00A210F6" w:rsidRPr="00290FD1">
        <w:rPr>
          <w:rFonts w:ascii="Source Sans Pro" w:hAnsi="Source Sans Pro"/>
          <w:highlight w:val="white"/>
          <w:lang w:val="en-US"/>
        </w:rPr>
        <w:t>___________________________</w:t>
      </w:r>
      <w:r w:rsidRPr="00290FD1">
        <w:rPr>
          <w:rFonts w:ascii="Source Sans Pro" w:hAnsi="Source Sans Pro"/>
          <w:highlight w:val="white"/>
          <w:lang w:val="en-US"/>
        </w:rPr>
        <w:t xml:space="preserve"> resources.</w:t>
      </w:r>
    </w:p>
    <w:p w14:paraId="45A552EC" w14:textId="5ACB8E49" w:rsidR="00290FD1" w:rsidRPr="00290FD1" w:rsidRDefault="00290FD1"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t xml:space="preserve">Income that is earned by people who own capital resources, like machines, is called </w:t>
      </w:r>
      <w:r w:rsidR="00A210F6" w:rsidRPr="00290FD1">
        <w:rPr>
          <w:rFonts w:ascii="Source Sans Pro" w:hAnsi="Source Sans Pro"/>
          <w:highlight w:val="white"/>
          <w:lang w:val="en-US"/>
        </w:rPr>
        <w:t>___________________________</w:t>
      </w:r>
      <w:r w:rsidRPr="00290FD1">
        <w:rPr>
          <w:rFonts w:ascii="Source Sans Pro" w:hAnsi="Source Sans Pro"/>
          <w:highlight w:val="white"/>
          <w:lang w:val="en-US"/>
        </w:rPr>
        <w:t>.</w:t>
      </w:r>
    </w:p>
    <w:p w14:paraId="726AF415" w14:textId="725FBF4D" w:rsidR="00290FD1" w:rsidRPr="00290FD1" w:rsidRDefault="00290FD1"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t>Something that cannot be regrown or remade, like oil, is a(</w:t>
      </w:r>
      <w:r w:rsidR="0057005B" w:rsidRPr="00290FD1">
        <w:rPr>
          <w:rFonts w:ascii="Source Sans Pro" w:hAnsi="Source Sans Pro"/>
          <w:highlight w:val="white"/>
          <w:lang w:val="en-US"/>
        </w:rPr>
        <w:t xml:space="preserve">n) </w:t>
      </w:r>
      <w:r w:rsidR="00A210F6" w:rsidRPr="00290FD1">
        <w:rPr>
          <w:rFonts w:ascii="Source Sans Pro" w:hAnsi="Source Sans Pro"/>
          <w:highlight w:val="white"/>
          <w:lang w:val="en-US"/>
        </w:rPr>
        <w:t>___________________________</w:t>
      </w:r>
      <w:r w:rsidR="00A210F6">
        <w:rPr>
          <w:rFonts w:ascii="Source Sans Pro" w:hAnsi="Source Sans Pro"/>
          <w:highlight w:val="white"/>
          <w:lang w:val="en-US"/>
        </w:rPr>
        <w:t xml:space="preserve"> </w:t>
      </w:r>
      <w:r w:rsidRPr="00290FD1">
        <w:rPr>
          <w:rFonts w:ascii="Source Sans Pro" w:hAnsi="Source Sans Pro"/>
          <w:highlight w:val="white"/>
          <w:lang w:val="en-US"/>
        </w:rPr>
        <w:t>resource.</w:t>
      </w:r>
    </w:p>
    <w:p w14:paraId="0C22CD5B" w14:textId="15AC946F" w:rsidR="00290FD1" w:rsidRPr="00290FD1" w:rsidRDefault="00290FD1"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t xml:space="preserve">Income received from land resources, like gas wells, is called </w:t>
      </w:r>
      <w:r w:rsidR="00A210F6" w:rsidRPr="00290FD1">
        <w:rPr>
          <w:rFonts w:ascii="Source Sans Pro" w:hAnsi="Source Sans Pro"/>
          <w:highlight w:val="white"/>
          <w:lang w:val="en-US"/>
        </w:rPr>
        <w:t>___________________________</w:t>
      </w:r>
      <w:r w:rsidRPr="00290FD1">
        <w:rPr>
          <w:rFonts w:ascii="Source Sans Pro" w:hAnsi="Source Sans Pro"/>
          <w:highlight w:val="white"/>
          <w:lang w:val="en-US"/>
        </w:rPr>
        <w:t>.</w:t>
      </w:r>
    </w:p>
    <w:p w14:paraId="2E2CDC20" w14:textId="285E08D9" w:rsidR="00290FD1" w:rsidRPr="00290FD1" w:rsidRDefault="00290FD1"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lastRenderedPageBreak/>
        <w:t xml:space="preserve">Working as a cashier or welder is an example of </w:t>
      </w:r>
      <w:r w:rsidR="00A210F6" w:rsidRPr="00290FD1">
        <w:rPr>
          <w:rFonts w:ascii="Source Sans Pro" w:hAnsi="Source Sans Pro"/>
          <w:highlight w:val="white"/>
          <w:lang w:val="en-US"/>
        </w:rPr>
        <w:t>___________________________</w:t>
      </w:r>
      <w:r w:rsidRPr="00290FD1">
        <w:rPr>
          <w:rFonts w:ascii="Source Sans Pro" w:hAnsi="Source Sans Pro"/>
          <w:highlight w:val="white"/>
          <w:lang w:val="en-US"/>
        </w:rPr>
        <w:t xml:space="preserve"> resources.</w:t>
      </w:r>
    </w:p>
    <w:p w14:paraId="0A0576B8" w14:textId="46D46565" w:rsidR="00290FD1" w:rsidRPr="00290FD1" w:rsidRDefault="00290FD1"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t xml:space="preserve">Income earned working as a cashier or welder is called </w:t>
      </w:r>
      <w:r w:rsidR="00A210F6" w:rsidRPr="00290FD1">
        <w:rPr>
          <w:rFonts w:ascii="Source Sans Pro" w:hAnsi="Source Sans Pro"/>
          <w:highlight w:val="white"/>
          <w:lang w:val="en-US"/>
        </w:rPr>
        <w:t>___________________________</w:t>
      </w:r>
      <w:r w:rsidRPr="00290FD1">
        <w:rPr>
          <w:rFonts w:ascii="Source Sans Pro" w:hAnsi="Source Sans Pro"/>
          <w:highlight w:val="white"/>
          <w:lang w:val="en-US"/>
        </w:rPr>
        <w:t>.</w:t>
      </w:r>
    </w:p>
    <w:p w14:paraId="0EA82213" w14:textId="10A7D1AF" w:rsidR="00290FD1" w:rsidRPr="00290FD1" w:rsidRDefault="00A210F6"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t>___________________________</w:t>
      </w:r>
      <w:r>
        <w:rPr>
          <w:rFonts w:ascii="Source Sans Pro" w:hAnsi="Source Sans Pro"/>
          <w:highlight w:val="white"/>
          <w:lang w:val="en-US"/>
        </w:rPr>
        <w:t xml:space="preserve"> </w:t>
      </w:r>
      <w:r w:rsidR="00290FD1" w:rsidRPr="00290FD1">
        <w:rPr>
          <w:rFonts w:ascii="Source Sans Pro" w:hAnsi="Source Sans Pro"/>
          <w:highlight w:val="white"/>
          <w:lang w:val="en-US"/>
        </w:rPr>
        <w:t>are the payment entrepreneurs receive for their goods and services.</w:t>
      </w:r>
    </w:p>
    <w:p w14:paraId="632FF357" w14:textId="2914A384" w:rsidR="00290FD1" w:rsidRPr="00290FD1" w:rsidRDefault="00290FD1"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t xml:space="preserve">Someone that works as a laborer at a construction site would be a </w:t>
      </w:r>
      <w:r w:rsidR="00A210F6" w:rsidRPr="00290FD1">
        <w:rPr>
          <w:rFonts w:ascii="Source Sans Pro" w:hAnsi="Source Sans Pro"/>
          <w:highlight w:val="white"/>
          <w:lang w:val="en-US"/>
        </w:rPr>
        <w:t>___________________________</w:t>
      </w:r>
      <w:r w:rsidRPr="00290FD1">
        <w:rPr>
          <w:rFonts w:ascii="Source Sans Pro" w:hAnsi="Source Sans Pro"/>
          <w:highlight w:val="white"/>
          <w:lang w:val="en-US"/>
        </w:rPr>
        <w:t xml:space="preserve"> collar worker.</w:t>
      </w:r>
    </w:p>
    <w:p w14:paraId="41973289" w14:textId="120B4C0B" w:rsidR="00290FD1" w:rsidRPr="00290FD1" w:rsidRDefault="00290FD1" w:rsidP="00290FD1">
      <w:pPr>
        <w:numPr>
          <w:ilvl w:val="0"/>
          <w:numId w:val="12"/>
        </w:numPr>
        <w:spacing w:after="240"/>
        <w:rPr>
          <w:rFonts w:ascii="Source Sans Pro" w:hAnsi="Source Sans Pro"/>
          <w:highlight w:val="white"/>
          <w:lang w:val="en-US"/>
        </w:rPr>
      </w:pPr>
      <w:r w:rsidRPr="00290FD1">
        <w:rPr>
          <w:rFonts w:ascii="Source Sans Pro" w:hAnsi="Source Sans Pro"/>
          <w:highlight w:val="white"/>
          <w:lang w:val="en-US"/>
        </w:rPr>
        <w:t xml:space="preserve">Someone </w:t>
      </w:r>
      <w:r w:rsidR="00D80114">
        <w:rPr>
          <w:rFonts w:ascii="Source Sans Pro" w:hAnsi="Source Sans Pro"/>
          <w:highlight w:val="white"/>
          <w:lang w:val="en-US"/>
        </w:rPr>
        <w:t>who</w:t>
      </w:r>
      <w:r w:rsidRPr="00290FD1">
        <w:rPr>
          <w:rFonts w:ascii="Source Sans Pro" w:hAnsi="Source Sans Pro"/>
          <w:highlight w:val="white"/>
          <w:lang w:val="en-US"/>
        </w:rPr>
        <w:t xml:space="preserve"> works as a customer service representative at a call center would be a </w:t>
      </w:r>
      <w:r w:rsidR="00A210F6" w:rsidRPr="00290FD1">
        <w:rPr>
          <w:rFonts w:ascii="Source Sans Pro" w:hAnsi="Source Sans Pro"/>
          <w:highlight w:val="white"/>
          <w:lang w:val="en-US"/>
        </w:rPr>
        <w:t>___________________________</w:t>
      </w:r>
      <w:r w:rsidR="00A210F6">
        <w:rPr>
          <w:rFonts w:ascii="Source Sans Pro" w:hAnsi="Source Sans Pro"/>
          <w:highlight w:val="white"/>
          <w:lang w:val="en-US"/>
        </w:rPr>
        <w:t xml:space="preserve"> </w:t>
      </w:r>
      <w:r w:rsidRPr="00290FD1">
        <w:rPr>
          <w:rFonts w:ascii="Source Sans Pro" w:hAnsi="Source Sans Pro"/>
          <w:highlight w:val="white"/>
          <w:lang w:val="en-US"/>
        </w:rPr>
        <w:t>collar worker.</w:t>
      </w:r>
    </w:p>
    <w:p w14:paraId="607A9B1E" w14:textId="77777777" w:rsidR="00290FD1" w:rsidRPr="00290FD1" w:rsidRDefault="00290FD1" w:rsidP="00290FD1">
      <w:pPr>
        <w:spacing w:after="240"/>
        <w:rPr>
          <w:rFonts w:ascii="Source Sans Pro" w:hAnsi="Source Sans Pro"/>
          <w:highlight w:val="white"/>
          <w:lang w:val="en-US"/>
        </w:rPr>
      </w:pPr>
    </w:p>
    <w:p w14:paraId="5A9DB692"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b/>
          <w:bCs/>
          <w:highlight w:val="white"/>
          <w:lang w:val="en-US"/>
        </w:rPr>
        <w:t>Name that Resource Type Activity</w:t>
      </w:r>
    </w:p>
    <w:p w14:paraId="6F71F5B9"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highlight w:val="white"/>
          <w:lang w:val="en-US"/>
        </w:rPr>
        <w:t>Directions: Now that we understand the vocabulary for this lesson, work with a partner to complete the chart below:</w:t>
      </w:r>
    </w:p>
    <w:tbl>
      <w:tblPr>
        <w:tblW w:w="0" w:type="auto"/>
        <w:tblCellMar>
          <w:top w:w="15" w:type="dxa"/>
          <w:left w:w="15" w:type="dxa"/>
          <w:bottom w:w="15" w:type="dxa"/>
          <w:right w:w="15" w:type="dxa"/>
        </w:tblCellMar>
        <w:tblLook w:val="04A0" w:firstRow="1" w:lastRow="0" w:firstColumn="1" w:lastColumn="0" w:noHBand="0" w:noVBand="1"/>
      </w:tblPr>
      <w:tblGrid>
        <w:gridCol w:w="2328"/>
        <w:gridCol w:w="2328"/>
        <w:gridCol w:w="2328"/>
        <w:gridCol w:w="2329"/>
      </w:tblGrid>
      <w:tr w:rsidR="00290FD1" w:rsidRPr="00290FD1" w14:paraId="178140A9" w14:textId="77777777" w:rsidTr="00155B87">
        <w:trPr>
          <w:trHeight w:val="620"/>
        </w:trPr>
        <w:tc>
          <w:tcPr>
            <w:tcW w:w="2328" w:type="dxa"/>
            <w:tcBorders>
              <w:top w:val="single" w:sz="4" w:space="0" w:color="000000"/>
              <w:left w:val="single" w:sz="4" w:space="0" w:color="000000"/>
              <w:bottom w:val="single" w:sz="4" w:space="0" w:color="000000"/>
              <w:right w:val="single" w:sz="4" w:space="0" w:color="000000"/>
            </w:tcBorders>
            <w:shd w:val="clear" w:color="auto" w:fill="27346F"/>
            <w:tcMar>
              <w:top w:w="0" w:type="dxa"/>
              <w:left w:w="108" w:type="dxa"/>
              <w:bottom w:w="0" w:type="dxa"/>
              <w:right w:w="108" w:type="dxa"/>
            </w:tcMar>
            <w:hideMark/>
          </w:tcPr>
          <w:p w14:paraId="01ECAFA0" w14:textId="77777777" w:rsidR="00290FD1" w:rsidRPr="00290FD1" w:rsidRDefault="00290FD1" w:rsidP="00290FD1">
            <w:pPr>
              <w:spacing w:after="240"/>
              <w:rPr>
                <w:rFonts w:ascii="Source Sans Pro" w:hAnsi="Source Sans Pro"/>
                <w:b/>
                <w:bCs/>
                <w:color w:val="FFFFFF" w:themeColor="background1"/>
                <w:lang w:val="en-US"/>
              </w:rPr>
            </w:pPr>
            <w:r w:rsidRPr="00290FD1">
              <w:rPr>
                <w:rFonts w:ascii="Source Sans Pro" w:hAnsi="Source Sans Pro"/>
                <w:b/>
                <w:bCs/>
                <w:color w:val="FFFFFF" w:themeColor="background1"/>
                <w:lang w:val="en-US"/>
              </w:rPr>
              <w:t>Land Resources</w:t>
            </w:r>
          </w:p>
        </w:tc>
        <w:tc>
          <w:tcPr>
            <w:tcW w:w="2328" w:type="dxa"/>
            <w:tcBorders>
              <w:top w:val="single" w:sz="4" w:space="0" w:color="000000"/>
              <w:left w:val="single" w:sz="4" w:space="0" w:color="000000"/>
              <w:bottom w:val="single" w:sz="4" w:space="0" w:color="000000"/>
              <w:right w:val="single" w:sz="4" w:space="0" w:color="000000"/>
            </w:tcBorders>
            <w:shd w:val="clear" w:color="auto" w:fill="27346F"/>
            <w:tcMar>
              <w:top w:w="0" w:type="dxa"/>
              <w:left w:w="108" w:type="dxa"/>
              <w:bottom w:w="0" w:type="dxa"/>
              <w:right w:w="108" w:type="dxa"/>
            </w:tcMar>
            <w:hideMark/>
          </w:tcPr>
          <w:p w14:paraId="701A3283" w14:textId="77777777" w:rsidR="00290FD1" w:rsidRPr="00290FD1" w:rsidRDefault="00290FD1" w:rsidP="00290FD1">
            <w:pPr>
              <w:spacing w:after="240"/>
              <w:rPr>
                <w:rFonts w:ascii="Source Sans Pro" w:hAnsi="Source Sans Pro"/>
                <w:b/>
                <w:bCs/>
                <w:color w:val="FFFFFF" w:themeColor="background1"/>
                <w:lang w:val="en-US"/>
              </w:rPr>
            </w:pPr>
            <w:r w:rsidRPr="00290FD1">
              <w:rPr>
                <w:rFonts w:ascii="Source Sans Pro" w:hAnsi="Source Sans Pro"/>
                <w:b/>
                <w:bCs/>
                <w:color w:val="FFFFFF" w:themeColor="background1"/>
                <w:lang w:val="en-US"/>
              </w:rPr>
              <w:t>Labor Resources (Kinds of Jobs)</w:t>
            </w:r>
          </w:p>
        </w:tc>
        <w:tc>
          <w:tcPr>
            <w:tcW w:w="2328" w:type="dxa"/>
            <w:tcBorders>
              <w:top w:val="single" w:sz="4" w:space="0" w:color="000000"/>
              <w:left w:val="single" w:sz="4" w:space="0" w:color="000000"/>
              <w:bottom w:val="single" w:sz="4" w:space="0" w:color="000000"/>
              <w:right w:val="single" w:sz="4" w:space="0" w:color="000000"/>
            </w:tcBorders>
            <w:shd w:val="clear" w:color="auto" w:fill="27346F"/>
            <w:tcMar>
              <w:top w:w="0" w:type="dxa"/>
              <w:left w:w="108" w:type="dxa"/>
              <w:bottom w:w="0" w:type="dxa"/>
              <w:right w:w="108" w:type="dxa"/>
            </w:tcMar>
            <w:hideMark/>
          </w:tcPr>
          <w:p w14:paraId="3810BDEF" w14:textId="77777777" w:rsidR="00290FD1" w:rsidRPr="00290FD1" w:rsidRDefault="00290FD1" w:rsidP="00290FD1">
            <w:pPr>
              <w:spacing w:after="240"/>
              <w:rPr>
                <w:rFonts w:ascii="Source Sans Pro" w:hAnsi="Source Sans Pro"/>
                <w:b/>
                <w:bCs/>
                <w:color w:val="FFFFFF" w:themeColor="background1"/>
                <w:lang w:val="en-US"/>
              </w:rPr>
            </w:pPr>
            <w:r w:rsidRPr="00290FD1">
              <w:rPr>
                <w:rFonts w:ascii="Source Sans Pro" w:hAnsi="Source Sans Pro"/>
                <w:b/>
                <w:bCs/>
                <w:color w:val="FFFFFF" w:themeColor="background1"/>
                <w:lang w:val="en-US"/>
              </w:rPr>
              <w:t>Capital Resources</w:t>
            </w:r>
          </w:p>
        </w:tc>
        <w:tc>
          <w:tcPr>
            <w:tcW w:w="2329" w:type="dxa"/>
            <w:tcBorders>
              <w:top w:val="single" w:sz="4" w:space="0" w:color="000000"/>
              <w:left w:val="single" w:sz="4" w:space="0" w:color="000000"/>
              <w:bottom w:val="single" w:sz="4" w:space="0" w:color="000000"/>
              <w:right w:val="single" w:sz="4" w:space="0" w:color="000000"/>
            </w:tcBorders>
            <w:shd w:val="clear" w:color="auto" w:fill="27346F"/>
            <w:tcMar>
              <w:top w:w="0" w:type="dxa"/>
              <w:left w:w="108" w:type="dxa"/>
              <w:bottom w:w="0" w:type="dxa"/>
              <w:right w:w="108" w:type="dxa"/>
            </w:tcMar>
            <w:hideMark/>
          </w:tcPr>
          <w:p w14:paraId="75534B6B" w14:textId="0BF1EED3" w:rsidR="00290FD1" w:rsidRPr="00290FD1" w:rsidRDefault="00290FD1" w:rsidP="00290FD1">
            <w:pPr>
              <w:spacing w:after="240"/>
              <w:rPr>
                <w:rFonts w:ascii="Source Sans Pro" w:hAnsi="Source Sans Pro"/>
                <w:b/>
                <w:bCs/>
                <w:color w:val="FFFFFF" w:themeColor="background1"/>
                <w:lang w:val="en-US"/>
              </w:rPr>
            </w:pPr>
            <w:r w:rsidRPr="00290FD1">
              <w:rPr>
                <w:rFonts w:ascii="Source Sans Pro" w:hAnsi="Source Sans Pro"/>
                <w:b/>
                <w:bCs/>
                <w:color w:val="FFFFFF" w:themeColor="background1"/>
                <w:lang w:val="en-US"/>
              </w:rPr>
              <w:t xml:space="preserve">Types of </w:t>
            </w:r>
            <w:r w:rsidR="00155B87" w:rsidRPr="00290FD1">
              <w:rPr>
                <w:rFonts w:ascii="Source Sans Pro" w:hAnsi="Source Sans Pro"/>
                <w:b/>
                <w:bCs/>
                <w:color w:val="FFFFFF" w:themeColor="background1"/>
                <w:lang w:val="en-US"/>
              </w:rPr>
              <w:t>Entrepreneurship</w:t>
            </w:r>
          </w:p>
        </w:tc>
      </w:tr>
      <w:tr w:rsidR="00290FD1" w:rsidRPr="00290FD1" w14:paraId="1E174ECF" w14:textId="77777777" w:rsidTr="00185F8B">
        <w:trPr>
          <w:trHeight w:val="1513"/>
        </w:trPr>
        <w:tc>
          <w:tcPr>
            <w:tcW w:w="2328" w:type="dxa"/>
            <w:tcBorders>
              <w:top w:val="single" w:sz="4" w:space="0" w:color="000000"/>
              <w:left w:val="single" w:sz="4" w:space="0" w:color="000000"/>
              <w:bottom w:val="single" w:sz="4" w:space="0" w:color="000000"/>
              <w:right w:val="single" w:sz="4" w:space="0" w:color="000000"/>
            </w:tcBorders>
            <w:tcMar>
              <w:top w:w="115" w:type="dxa"/>
              <w:left w:w="115" w:type="dxa"/>
              <w:bottom w:w="0" w:type="dxa"/>
              <w:right w:w="115" w:type="dxa"/>
            </w:tcMar>
            <w:hideMark/>
          </w:tcPr>
          <w:p w14:paraId="549A3F60"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highlight w:val="white"/>
                <w:lang w:val="en-US"/>
              </w:rPr>
              <w:t>1.</w:t>
            </w:r>
          </w:p>
          <w:p w14:paraId="3C7E379E"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highlight w:val="white"/>
                <w:lang w:val="en-US"/>
              </w:rPr>
              <w:t>2.</w:t>
            </w:r>
          </w:p>
          <w:p w14:paraId="512877E6"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highlight w:val="white"/>
                <w:lang w:val="en-US"/>
              </w:rPr>
              <w:t>3.</w:t>
            </w:r>
          </w:p>
        </w:tc>
        <w:tc>
          <w:tcPr>
            <w:tcW w:w="2328" w:type="dxa"/>
            <w:tcBorders>
              <w:top w:val="single" w:sz="4" w:space="0" w:color="000000"/>
              <w:left w:val="single" w:sz="4" w:space="0" w:color="000000"/>
              <w:bottom w:val="single" w:sz="4" w:space="0" w:color="000000"/>
              <w:right w:val="single" w:sz="4" w:space="0" w:color="000000"/>
            </w:tcBorders>
            <w:tcMar>
              <w:top w:w="115" w:type="dxa"/>
              <w:left w:w="115" w:type="dxa"/>
              <w:bottom w:w="0" w:type="dxa"/>
              <w:right w:w="115" w:type="dxa"/>
            </w:tcMar>
            <w:hideMark/>
          </w:tcPr>
          <w:p w14:paraId="188C81AF"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highlight w:val="white"/>
                <w:lang w:val="en-US"/>
              </w:rPr>
              <w:t>1.</w:t>
            </w:r>
          </w:p>
          <w:p w14:paraId="6157C2DB"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highlight w:val="white"/>
                <w:lang w:val="en-US"/>
              </w:rPr>
              <w:t>2.</w:t>
            </w:r>
          </w:p>
          <w:p w14:paraId="7EDB32CE"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highlight w:val="white"/>
                <w:lang w:val="en-US"/>
              </w:rPr>
              <w:t>3.</w:t>
            </w:r>
          </w:p>
        </w:tc>
        <w:tc>
          <w:tcPr>
            <w:tcW w:w="2328" w:type="dxa"/>
            <w:tcBorders>
              <w:top w:val="single" w:sz="4" w:space="0" w:color="000000"/>
              <w:left w:val="single" w:sz="4" w:space="0" w:color="000000"/>
              <w:bottom w:val="single" w:sz="4" w:space="0" w:color="000000"/>
              <w:right w:val="single" w:sz="4" w:space="0" w:color="000000"/>
            </w:tcBorders>
            <w:tcMar>
              <w:top w:w="115" w:type="dxa"/>
              <w:left w:w="115" w:type="dxa"/>
              <w:bottom w:w="0" w:type="dxa"/>
              <w:right w:w="115" w:type="dxa"/>
            </w:tcMar>
            <w:hideMark/>
          </w:tcPr>
          <w:p w14:paraId="3A391494"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highlight w:val="white"/>
                <w:lang w:val="en-US"/>
              </w:rPr>
              <w:t>1.</w:t>
            </w:r>
          </w:p>
          <w:p w14:paraId="3AD74277"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highlight w:val="white"/>
                <w:lang w:val="en-US"/>
              </w:rPr>
              <w:t>2.</w:t>
            </w:r>
          </w:p>
          <w:p w14:paraId="6F1D9AC1"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highlight w:val="white"/>
                <w:lang w:val="en-US"/>
              </w:rPr>
              <w:t>3.</w:t>
            </w:r>
          </w:p>
        </w:tc>
        <w:tc>
          <w:tcPr>
            <w:tcW w:w="2329" w:type="dxa"/>
            <w:tcBorders>
              <w:top w:val="single" w:sz="4" w:space="0" w:color="000000"/>
              <w:left w:val="single" w:sz="4" w:space="0" w:color="000000"/>
              <w:bottom w:val="single" w:sz="4" w:space="0" w:color="000000"/>
              <w:right w:val="single" w:sz="4" w:space="0" w:color="000000"/>
            </w:tcBorders>
            <w:tcMar>
              <w:top w:w="115" w:type="dxa"/>
              <w:left w:w="115" w:type="dxa"/>
              <w:bottom w:w="0" w:type="dxa"/>
              <w:right w:w="115" w:type="dxa"/>
            </w:tcMar>
            <w:hideMark/>
          </w:tcPr>
          <w:p w14:paraId="5DC6E1E9"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highlight w:val="white"/>
                <w:lang w:val="en-US"/>
              </w:rPr>
              <w:t>1.</w:t>
            </w:r>
          </w:p>
          <w:p w14:paraId="31D594F7"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highlight w:val="white"/>
                <w:lang w:val="en-US"/>
              </w:rPr>
              <w:t>2.</w:t>
            </w:r>
          </w:p>
          <w:p w14:paraId="69C0A217" w14:textId="77777777" w:rsidR="00290FD1" w:rsidRPr="00290FD1" w:rsidRDefault="00290FD1" w:rsidP="00290FD1">
            <w:pPr>
              <w:spacing w:after="240"/>
              <w:rPr>
                <w:rFonts w:ascii="Source Sans Pro" w:hAnsi="Source Sans Pro"/>
                <w:highlight w:val="white"/>
                <w:lang w:val="en-US"/>
              </w:rPr>
            </w:pPr>
            <w:r w:rsidRPr="00290FD1">
              <w:rPr>
                <w:rFonts w:ascii="Source Sans Pro" w:hAnsi="Source Sans Pro"/>
                <w:highlight w:val="white"/>
                <w:lang w:val="en-US"/>
              </w:rPr>
              <w:t>3.</w:t>
            </w:r>
          </w:p>
        </w:tc>
      </w:tr>
    </w:tbl>
    <w:p w14:paraId="669D50CA" w14:textId="77777777" w:rsidR="00290FD1" w:rsidRPr="00FC189F" w:rsidRDefault="00290FD1" w:rsidP="0052242E">
      <w:pPr>
        <w:spacing w:after="240"/>
        <w:rPr>
          <w:rFonts w:ascii="Source Sans Pro" w:hAnsi="Source Sans Pro"/>
          <w:highlight w:val="white"/>
          <w:lang w:val="en-US"/>
        </w:rPr>
      </w:pPr>
    </w:p>
    <w:sectPr w:rsidR="00290FD1" w:rsidRPr="00FC189F">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EF32E4" w14:textId="77777777" w:rsidR="007B4FC6" w:rsidRDefault="007B4FC6" w:rsidP="004F4D3D">
      <w:pPr>
        <w:spacing w:line="240" w:lineRule="auto"/>
      </w:pPr>
      <w:r>
        <w:separator/>
      </w:r>
    </w:p>
  </w:endnote>
  <w:endnote w:type="continuationSeparator" w:id="0">
    <w:p w14:paraId="7D3D8B48" w14:textId="77777777" w:rsidR="007B4FC6" w:rsidRDefault="007B4FC6" w:rsidP="004F4D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1" w:fontKey="{85774BAB-29EB-4C7A-887A-6BCD2496CA47}"/>
  </w:font>
  <w:font w:name="Open Sans">
    <w:charset w:val="00"/>
    <w:family w:val="swiss"/>
    <w:pitch w:val="variable"/>
    <w:sig w:usb0="E00002EF" w:usb1="4000205B" w:usb2="00000028" w:usb3="00000000" w:csb0="0000019F" w:csb1="00000000"/>
    <w:embedRegular r:id="rId2" w:fontKey="{7EF7C3B1-356F-43FF-9794-646C6467CFBE}"/>
    <w:embedBold r:id="rId3" w:fontKey="{D659FEDB-2217-4B6D-B829-D19B5CC28488}"/>
  </w:font>
  <w:font w:name="Source Sans Pro">
    <w:charset w:val="00"/>
    <w:family w:val="swiss"/>
    <w:pitch w:val="variable"/>
    <w:sig w:usb0="600002F7" w:usb1="02000001" w:usb2="00000000" w:usb3="00000000" w:csb0="0000019F" w:csb1="00000000"/>
    <w:embedRegular r:id="rId4" w:fontKey="{66780699-C8C9-4D8F-941D-E083F6DF2525}"/>
    <w:embedBold r:id="rId5" w:fontKey="{B022019D-3794-4EE1-86D4-8A2E0581B175}"/>
  </w:font>
  <w:font w:name="Calibri">
    <w:panose1 w:val="020F0502020204030204"/>
    <w:charset w:val="00"/>
    <w:family w:val="swiss"/>
    <w:pitch w:val="variable"/>
    <w:sig w:usb0="E4002EFF" w:usb1="C200247B" w:usb2="00000009" w:usb3="00000000" w:csb0="000001FF" w:csb1="00000000"/>
    <w:embedRegular r:id="rId6" w:fontKey="{59989114-4C75-4B93-B685-D77A7D0CEF85}"/>
  </w:font>
  <w:font w:name="Cambria">
    <w:panose1 w:val="02040503050406030204"/>
    <w:charset w:val="00"/>
    <w:family w:val="roman"/>
    <w:pitch w:val="variable"/>
    <w:sig w:usb0="E00006FF" w:usb1="420024FF" w:usb2="02000000" w:usb3="00000000" w:csb0="0000019F" w:csb1="00000000"/>
    <w:embedRegular r:id="rId7" w:fontKey="{53B07883-8D12-49C2-9A90-CE3F8DD409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sz w:val="18"/>
        <w:szCs w:val="18"/>
      </w:rPr>
      <w:id w:val="-849101817"/>
      <w:docPartObj>
        <w:docPartGallery w:val="Page Numbers (Bottom of Page)"/>
        <w:docPartUnique/>
      </w:docPartObj>
    </w:sdtPr>
    <w:sdtEndPr>
      <w:rPr>
        <w:noProof/>
      </w:rPr>
    </w:sdtEndPr>
    <w:sdtContent>
      <w:p w14:paraId="15016CB5" w14:textId="30481D87" w:rsidR="004F4D3D" w:rsidRPr="00295703" w:rsidRDefault="0051481E" w:rsidP="004F4D3D">
        <w:pPr>
          <w:pStyle w:val="Footer"/>
          <w:jc w:val="right"/>
          <w:rPr>
            <w:rFonts w:ascii="Source Sans Pro" w:hAnsi="Source Sans Pro"/>
            <w:sz w:val="18"/>
            <w:szCs w:val="18"/>
          </w:rPr>
        </w:pPr>
        <w:r>
          <w:rPr>
            <w:rFonts w:ascii="Source Sans Pro" w:hAnsi="Source Sans Pro"/>
            <w:sz w:val="18"/>
            <w:szCs w:val="18"/>
          </w:rPr>
          <w:t xml:space="preserve">Factors of Production </w:t>
        </w:r>
        <w:r w:rsidR="00EB5FD9">
          <w:rPr>
            <w:rFonts w:ascii="Source Sans Pro" w:hAnsi="Source Sans Pro"/>
            <w:sz w:val="18"/>
            <w:szCs w:val="18"/>
          </w:rPr>
          <w:t>Vocabulary Activity</w:t>
        </w:r>
        <w:r w:rsidR="004F4D3D" w:rsidRPr="00295703">
          <w:rPr>
            <w:rFonts w:ascii="Source Sans Pro" w:hAnsi="Source Sans Pro"/>
            <w:sz w:val="18"/>
            <w:szCs w:val="18"/>
          </w:rPr>
          <w:tab/>
        </w:r>
        <w:r w:rsidR="004F4D3D" w:rsidRPr="00295703">
          <w:rPr>
            <w:rFonts w:ascii="Source Sans Pro" w:hAnsi="Source Sans Pro"/>
            <w:sz w:val="18"/>
            <w:szCs w:val="18"/>
          </w:rPr>
          <w:tab/>
        </w:r>
        <w:r w:rsidR="004F4D3D" w:rsidRPr="00295703">
          <w:rPr>
            <w:rFonts w:ascii="Source Sans Pro" w:hAnsi="Source Sans Pro"/>
            <w:sz w:val="18"/>
            <w:szCs w:val="18"/>
          </w:rPr>
          <w:fldChar w:fldCharType="begin"/>
        </w:r>
        <w:r w:rsidR="004F4D3D" w:rsidRPr="00295703">
          <w:rPr>
            <w:rFonts w:ascii="Source Sans Pro" w:hAnsi="Source Sans Pro"/>
            <w:sz w:val="18"/>
            <w:szCs w:val="18"/>
          </w:rPr>
          <w:instrText xml:space="preserve"> PAGE   \* MERGEFORMAT </w:instrText>
        </w:r>
        <w:r w:rsidR="004F4D3D" w:rsidRPr="00295703">
          <w:rPr>
            <w:rFonts w:ascii="Source Sans Pro" w:hAnsi="Source Sans Pro"/>
            <w:sz w:val="18"/>
            <w:szCs w:val="18"/>
          </w:rPr>
          <w:fldChar w:fldCharType="separate"/>
        </w:r>
        <w:r w:rsidR="004F4D3D" w:rsidRPr="00295703">
          <w:rPr>
            <w:rFonts w:ascii="Source Sans Pro" w:hAnsi="Source Sans Pro"/>
            <w:sz w:val="18"/>
            <w:szCs w:val="18"/>
          </w:rPr>
          <w:t>1</w:t>
        </w:r>
        <w:r w:rsidR="004F4D3D" w:rsidRPr="00295703">
          <w:rPr>
            <w:rFonts w:ascii="Source Sans Pro" w:hAnsi="Source Sans Pro"/>
            <w:noProof/>
            <w:sz w:val="18"/>
            <w:szCs w:val="18"/>
          </w:rPr>
          <w:fldChar w:fldCharType="end"/>
        </w:r>
      </w:p>
    </w:sdtContent>
  </w:sdt>
  <w:p w14:paraId="16A7C117" w14:textId="49C9209C" w:rsidR="004F4D3D" w:rsidRPr="00295703" w:rsidRDefault="004F4D3D">
    <w:pPr>
      <w:pStyle w:val="Footer"/>
      <w:rPr>
        <w:rFonts w:ascii="Source Sans Pro" w:hAnsi="Source Sans Pro"/>
        <w:sz w:val="18"/>
        <w:szCs w:val="18"/>
      </w:rPr>
    </w:pPr>
    <w:r w:rsidRPr="00295703">
      <w:rPr>
        <w:rFonts w:ascii="Source Sans Pro" w:hAnsi="Source Sans Pro"/>
        <w:sz w:val="18"/>
        <w:szCs w:val="18"/>
      </w:rPr>
      <w:t xml:space="preserve">Last reviewed: </w:t>
    </w:r>
    <w:r w:rsidR="00546B67">
      <w:rPr>
        <w:rFonts w:ascii="Source Sans Pro" w:hAnsi="Source Sans Pro"/>
        <w:sz w:val="18"/>
        <w:szCs w:val="18"/>
      </w:rPr>
      <w:t>1</w:t>
    </w:r>
    <w:r w:rsidR="0051481E">
      <w:rPr>
        <w:rFonts w:ascii="Source Sans Pro" w:hAnsi="Source Sans Pro"/>
        <w:sz w:val="18"/>
        <w:szCs w:val="18"/>
      </w:rPr>
      <w:t>2/</w:t>
    </w:r>
    <w:r w:rsidR="005763C1">
      <w:rPr>
        <w:rFonts w:ascii="Source Sans Pro" w:hAnsi="Source Sans Pro"/>
        <w:sz w:val="18"/>
        <w:szCs w:val="18"/>
      </w:rPr>
      <w:t>1</w:t>
    </w:r>
    <w:r w:rsidR="007A264B">
      <w:rPr>
        <w:rFonts w:ascii="Source Sans Pro" w:hAnsi="Source Sans Pro"/>
        <w:sz w:val="18"/>
        <w:szCs w:val="18"/>
      </w:rPr>
      <w:t>8</w:t>
    </w:r>
    <w:r w:rsidR="0051481E">
      <w:rPr>
        <w:rFonts w:ascii="Source Sans Pro" w:hAnsi="Source Sans Pro"/>
        <w:sz w:val="18"/>
        <w:szCs w:val="18"/>
      </w:rPr>
      <w:t>/</w:t>
    </w:r>
    <w:r w:rsidRPr="00295703">
      <w:rPr>
        <w:rFonts w:ascii="Source Sans Pro" w:hAnsi="Source Sans Pro"/>
        <w:sz w:val="18"/>
        <w:szCs w:val="18"/>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C346F" w14:textId="77777777" w:rsidR="007B4FC6" w:rsidRDefault="007B4FC6" w:rsidP="004F4D3D">
      <w:pPr>
        <w:spacing w:line="240" w:lineRule="auto"/>
      </w:pPr>
      <w:r>
        <w:separator/>
      </w:r>
    </w:p>
  </w:footnote>
  <w:footnote w:type="continuationSeparator" w:id="0">
    <w:p w14:paraId="20D2E303" w14:textId="77777777" w:rsidR="007B4FC6" w:rsidRDefault="007B4FC6" w:rsidP="004F4D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ADF48" w14:textId="4CD109E5" w:rsidR="004F4D3D" w:rsidRPr="004E7887" w:rsidRDefault="00330B36" w:rsidP="004F4D3D">
    <w:pPr>
      <w:pStyle w:val="Header"/>
      <w:rPr>
        <w:rFonts w:ascii="Roboto" w:hAnsi="Roboto"/>
        <w:b/>
        <w:bCs/>
        <w:color w:val="27346F"/>
        <w:sz w:val="24"/>
        <w:szCs w:val="24"/>
      </w:rPr>
    </w:pPr>
    <w:r>
      <w:rPr>
        <w:rFonts w:ascii="Roboto" w:hAnsi="Roboto"/>
        <w:b/>
        <w:bCs/>
        <w:color w:val="27346F"/>
        <w:sz w:val="24"/>
        <w:szCs w:val="24"/>
      </w:rPr>
      <w:t>Economics</w:t>
    </w:r>
    <w:r w:rsidR="004F4D3D" w:rsidRPr="004E7887">
      <w:rPr>
        <w:rFonts w:ascii="Roboto" w:hAnsi="Roboto"/>
        <w:b/>
        <w:bCs/>
        <w:color w:val="27346F"/>
        <w:sz w:val="24"/>
        <w:szCs w:val="24"/>
      </w:rPr>
      <w:t xml:space="preserve"> Line of Inquiry</w:t>
    </w:r>
    <w:r w:rsidR="004F4D3D" w:rsidRPr="004E7887">
      <w:rPr>
        <w:rFonts w:ascii="Roboto" w:hAnsi="Roboto"/>
        <w:b/>
        <w:bCs/>
        <w:color w:val="27346F"/>
        <w:sz w:val="24"/>
        <w:szCs w:val="24"/>
      </w:rPr>
      <w:br/>
      <w:t xml:space="preserve">Lesson </w:t>
    </w:r>
    <w:r w:rsidR="00295703" w:rsidRPr="004E7887">
      <w:rPr>
        <w:rFonts w:ascii="Roboto" w:hAnsi="Roboto"/>
        <w:b/>
        <w:bCs/>
        <w:color w:val="27346F"/>
        <w:sz w:val="24"/>
        <w:szCs w:val="24"/>
      </w:rPr>
      <w:t>1</w:t>
    </w:r>
  </w:p>
  <w:p w14:paraId="50EFC64F" w14:textId="77777777" w:rsidR="004F4D3D" w:rsidRDefault="004F4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8011F"/>
    <w:multiLevelType w:val="multilevel"/>
    <w:tmpl w:val="6E7626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45217"/>
    <w:multiLevelType w:val="multilevel"/>
    <w:tmpl w:val="02805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4F11CA"/>
    <w:multiLevelType w:val="multilevel"/>
    <w:tmpl w:val="5DF03A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051ED7"/>
    <w:multiLevelType w:val="multilevel"/>
    <w:tmpl w:val="A9A6AF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CD7807"/>
    <w:multiLevelType w:val="multilevel"/>
    <w:tmpl w:val="F244DD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0D6FD4"/>
    <w:multiLevelType w:val="multilevel"/>
    <w:tmpl w:val="F06CF9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5008C0"/>
    <w:multiLevelType w:val="hybridMultilevel"/>
    <w:tmpl w:val="B338E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A61753"/>
    <w:multiLevelType w:val="multilevel"/>
    <w:tmpl w:val="0498BD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C45614"/>
    <w:multiLevelType w:val="hybridMultilevel"/>
    <w:tmpl w:val="BA7E2922"/>
    <w:lvl w:ilvl="0" w:tplc="7DCA3D8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EE420BE"/>
    <w:multiLevelType w:val="multilevel"/>
    <w:tmpl w:val="B9B4E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B30219"/>
    <w:multiLevelType w:val="hybridMultilevel"/>
    <w:tmpl w:val="298AE6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C57281"/>
    <w:multiLevelType w:val="multilevel"/>
    <w:tmpl w:val="3E048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1331599">
    <w:abstractNumId w:val="9"/>
  </w:num>
  <w:num w:numId="2" w16cid:durableId="1011177971">
    <w:abstractNumId w:val="7"/>
    <w:lvlOverride w:ilvl="0">
      <w:lvl w:ilvl="0">
        <w:numFmt w:val="decimal"/>
        <w:lvlText w:val="%1."/>
        <w:lvlJc w:val="left"/>
      </w:lvl>
    </w:lvlOverride>
  </w:num>
  <w:num w:numId="3" w16cid:durableId="520826401">
    <w:abstractNumId w:val="0"/>
    <w:lvlOverride w:ilvl="0">
      <w:lvl w:ilvl="0">
        <w:numFmt w:val="decimal"/>
        <w:lvlText w:val="%1."/>
        <w:lvlJc w:val="left"/>
      </w:lvl>
    </w:lvlOverride>
  </w:num>
  <w:num w:numId="4" w16cid:durableId="1563440831">
    <w:abstractNumId w:val="11"/>
    <w:lvlOverride w:ilvl="0">
      <w:lvl w:ilvl="0">
        <w:numFmt w:val="decimal"/>
        <w:lvlText w:val="%1."/>
        <w:lvlJc w:val="left"/>
      </w:lvl>
    </w:lvlOverride>
  </w:num>
  <w:num w:numId="5" w16cid:durableId="519470589">
    <w:abstractNumId w:val="4"/>
    <w:lvlOverride w:ilvl="0">
      <w:lvl w:ilvl="0">
        <w:numFmt w:val="decimal"/>
        <w:lvlText w:val="%1."/>
        <w:lvlJc w:val="left"/>
      </w:lvl>
    </w:lvlOverride>
  </w:num>
  <w:num w:numId="6" w16cid:durableId="884294824">
    <w:abstractNumId w:val="2"/>
    <w:lvlOverride w:ilvl="0">
      <w:lvl w:ilvl="0">
        <w:numFmt w:val="decimal"/>
        <w:lvlText w:val="%1."/>
        <w:lvlJc w:val="left"/>
      </w:lvl>
    </w:lvlOverride>
  </w:num>
  <w:num w:numId="7" w16cid:durableId="960764232">
    <w:abstractNumId w:val="3"/>
    <w:lvlOverride w:ilvl="0">
      <w:lvl w:ilvl="0">
        <w:numFmt w:val="decimal"/>
        <w:lvlText w:val="%1."/>
        <w:lvlJc w:val="left"/>
      </w:lvl>
    </w:lvlOverride>
  </w:num>
  <w:num w:numId="8" w16cid:durableId="88813219">
    <w:abstractNumId w:val="5"/>
    <w:lvlOverride w:ilvl="0">
      <w:lvl w:ilvl="0">
        <w:numFmt w:val="decimal"/>
        <w:lvlText w:val="%1."/>
        <w:lvlJc w:val="left"/>
      </w:lvl>
    </w:lvlOverride>
  </w:num>
  <w:num w:numId="9" w16cid:durableId="1658344042">
    <w:abstractNumId w:val="10"/>
  </w:num>
  <w:num w:numId="10" w16cid:durableId="1572154649">
    <w:abstractNumId w:val="8"/>
  </w:num>
  <w:num w:numId="11" w16cid:durableId="1844468790">
    <w:abstractNumId w:val="6"/>
  </w:num>
  <w:num w:numId="12" w16cid:durableId="921060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80F"/>
    <w:rsid w:val="000020FC"/>
    <w:rsid w:val="00023304"/>
    <w:rsid w:val="00033AA1"/>
    <w:rsid w:val="00044FC6"/>
    <w:rsid w:val="0008680F"/>
    <w:rsid w:val="00086D37"/>
    <w:rsid w:val="000A584D"/>
    <w:rsid w:val="00155B87"/>
    <w:rsid w:val="00185F8B"/>
    <w:rsid w:val="001D5720"/>
    <w:rsid w:val="00211F41"/>
    <w:rsid w:val="00243C25"/>
    <w:rsid w:val="0026774E"/>
    <w:rsid w:val="002853CB"/>
    <w:rsid w:val="00290FD1"/>
    <w:rsid w:val="00295703"/>
    <w:rsid w:val="002C7FC9"/>
    <w:rsid w:val="00304FF4"/>
    <w:rsid w:val="00327288"/>
    <w:rsid w:val="00330B36"/>
    <w:rsid w:val="00360251"/>
    <w:rsid w:val="00372DAD"/>
    <w:rsid w:val="003738AB"/>
    <w:rsid w:val="003A374B"/>
    <w:rsid w:val="003C6552"/>
    <w:rsid w:val="003E5234"/>
    <w:rsid w:val="003F2B08"/>
    <w:rsid w:val="00412019"/>
    <w:rsid w:val="00413C6A"/>
    <w:rsid w:val="00427951"/>
    <w:rsid w:val="0048353F"/>
    <w:rsid w:val="004A17DF"/>
    <w:rsid w:val="004A7F17"/>
    <w:rsid w:val="004E7887"/>
    <w:rsid w:val="004F4D3D"/>
    <w:rsid w:val="0051481E"/>
    <w:rsid w:val="0052242E"/>
    <w:rsid w:val="00524462"/>
    <w:rsid w:val="0052512D"/>
    <w:rsid w:val="00546B67"/>
    <w:rsid w:val="0054779B"/>
    <w:rsid w:val="00560A8B"/>
    <w:rsid w:val="0057005B"/>
    <w:rsid w:val="00570B79"/>
    <w:rsid w:val="0057545F"/>
    <w:rsid w:val="005763C1"/>
    <w:rsid w:val="005C7D51"/>
    <w:rsid w:val="006352E2"/>
    <w:rsid w:val="00637934"/>
    <w:rsid w:val="006F74F4"/>
    <w:rsid w:val="00710664"/>
    <w:rsid w:val="00730330"/>
    <w:rsid w:val="0073200B"/>
    <w:rsid w:val="00761155"/>
    <w:rsid w:val="00763A50"/>
    <w:rsid w:val="00772296"/>
    <w:rsid w:val="007A264B"/>
    <w:rsid w:val="007B4337"/>
    <w:rsid w:val="007B4FC6"/>
    <w:rsid w:val="007E428F"/>
    <w:rsid w:val="007F1B77"/>
    <w:rsid w:val="00820805"/>
    <w:rsid w:val="008305F4"/>
    <w:rsid w:val="00857EE9"/>
    <w:rsid w:val="0086104A"/>
    <w:rsid w:val="0088690D"/>
    <w:rsid w:val="008F7602"/>
    <w:rsid w:val="00910480"/>
    <w:rsid w:val="00962AEB"/>
    <w:rsid w:val="00983A60"/>
    <w:rsid w:val="0098638F"/>
    <w:rsid w:val="009E6B8B"/>
    <w:rsid w:val="00A177E6"/>
    <w:rsid w:val="00A210F6"/>
    <w:rsid w:val="00A44005"/>
    <w:rsid w:val="00A84404"/>
    <w:rsid w:val="00A951CF"/>
    <w:rsid w:val="00AB7462"/>
    <w:rsid w:val="00AC1D37"/>
    <w:rsid w:val="00AF23CD"/>
    <w:rsid w:val="00B03100"/>
    <w:rsid w:val="00B04415"/>
    <w:rsid w:val="00B6597F"/>
    <w:rsid w:val="00B76B41"/>
    <w:rsid w:val="00BA458A"/>
    <w:rsid w:val="00BE2F1F"/>
    <w:rsid w:val="00C2211C"/>
    <w:rsid w:val="00C42A34"/>
    <w:rsid w:val="00C61B3F"/>
    <w:rsid w:val="00CB007E"/>
    <w:rsid w:val="00CF49F7"/>
    <w:rsid w:val="00D0736D"/>
    <w:rsid w:val="00D74FD0"/>
    <w:rsid w:val="00D80114"/>
    <w:rsid w:val="00D92134"/>
    <w:rsid w:val="00DA6D59"/>
    <w:rsid w:val="00DD4A1E"/>
    <w:rsid w:val="00E12CAC"/>
    <w:rsid w:val="00E665F2"/>
    <w:rsid w:val="00E71C6A"/>
    <w:rsid w:val="00EA45FC"/>
    <w:rsid w:val="00EB5FD9"/>
    <w:rsid w:val="00EF0E1C"/>
    <w:rsid w:val="00EF5D4F"/>
    <w:rsid w:val="00F07D96"/>
    <w:rsid w:val="00F40125"/>
    <w:rsid w:val="00F94C13"/>
    <w:rsid w:val="00FC189F"/>
    <w:rsid w:val="00FD2DFB"/>
    <w:rsid w:val="00FD4B8A"/>
    <w:rsid w:val="00FF3613"/>
    <w:rsid w:val="00FF3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7CEC3"/>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F4D3D"/>
    <w:pPr>
      <w:tabs>
        <w:tab w:val="center" w:pos="4680"/>
        <w:tab w:val="right" w:pos="9360"/>
      </w:tabs>
      <w:spacing w:line="240" w:lineRule="auto"/>
    </w:pPr>
  </w:style>
  <w:style w:type="character" w:customStyle="1" w:styleId="HeaderChar">
    <w:name w:val="Header Char"/>
    <w:basedOn w:val="DefaultParagraphFont"/>
    <w:link w:val="Header"/>
    <w:uiPriority w:val="99"/>
    <w:rsid w:val="004F4D3D"/>
  </w:style>
  <w:style w:type="paragraph" w:styleId="Footer">
    <w:name w:val="footer"/>
    <w:basedOn w:val="Normal"/>
    <w:link w:val="FooterChar"/>
    <w:uiPriority w:val="99"/>
    <w:unhideWhenUsed/>
    <w:rsid w:val="004F4D3D"/>
    <w:pPr>
      <w:tabs>
        <w:tab w:val="center" w:pos="4680"/>
        <w:tab w:val="right" w:pos="9360"/>
      </w:tabs>
      <w:spacing w:line="240" w:lineRule="auto"/>
    </w:pPr>
  </w:style>
  <w:style w:type="character" w:customStyle="1" w:styleId="FooterChar">
    <w:name w:val="Footer Char"/>
    <w:basedOn w:val="DefaultParagraphFont"/>
    <w:link w:val="Footer"/>
    <w:uiPriority w:val="99"/>
    <w:rsid w:val="004F4D3D"/>
  </w:style>
  <w:style w:type="paragraph" w:styleId="Bibliography">
    <w:name w:val="Bibliography"/>
    <w:basedOn w:val="Normal"/>
    <w:next w:val="Normal"/>
    <w:uiPriority w:val="37"/>
    <w:unhideWhenUsed/>
    <w:rsid w:val="00FF3613"/>
  </w:style>
  <w:style w:type="character" w:customStyle="1" w:styleId="Heading1Char">
    <w:name w:val="Heading 1 Char"/>
    <w:basedOn w:val="DefaultParagraphFont"/>
    <w:link w:val="Heading1"/>
    <w:uiPriority w:val="9"/>
    <w:rsid w:val="0086104A"/>
    <w:rPr>
      <w:sz w:val="40"/>
      <w:szCs w:val="40"/>
    </w:rPr>
  </w:style>
  <w:style w:type="character" w:styleId="Hyperlink">
    <w:name w:val="Hyperlink"/>
    <w:basedOn w:val="DefaultParagraphFont"/>
    <w:uiPriority w:val="99"/>
    <w:unhideWhenUsed/>
    <w:rsid w:val="00524462"/>
    <w:rPr>
      <w:color w:val="0000FF" w:themeColor="hyperlink"/>
      <w:u w:val="single"/>
    </w:rPr>
  </w:style>
  <w:style w:type="character" w:styleId="UnresolvedMention">
    <w:name w:val="Unresolved Mention"/>
    <w:basedOn w:val="DefaultParagraphFont"/>
    <w:uiPriority w:val="99"/>
    <w:semiHidden/>
    <w:unhideWhenUsed/>
    <w:rsid w:val="00524462"/>
    <w:rPr>
      <w:color w:val="605E5C"/>
      <w:shd w:val="clear" w:color="auto" w:fill="E1DFDD"/>
    </w:rPr>
  </w:style>
  <w:style w:type="table" w:styleId="TableGrid">
    <w:name w:val="Table Grid"/>
    <w:basedOn w:val="TableNormal"/>
    <w:uiPriority w:val="39"/>
    <w:rsid w:val="009E6B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044515">
      <w:bodyDiv w:val="1"/>
      <w:marLeft w:val="0"/>
      <w:marRight w:val="0"/>
      <w:marTop w:val="0"/>
      <w:marBottom w:val="0"/>
      <w:divBdr>
        <w:top w:val="none" w:sz="0" w:space="0" w:color="auto"/>
        <w:left w:val="none" w:sz="0" w:space="0" w:color="auto"/>
        <w:bottom w:val="none" w:sz="0" w:space="0" w:color="auto"/>
        <w:right w:val="none" w:sz="0" w:space="0" w:color="auto"/>
      </w:divBdr>
    </w:div>
    <w:div w:id="269242910">
      <w:bodyDiv w:val="1"/>
      <w:marLeft w:val="0"/>
      <w:marRight w:val="0"/>
      <w:marTop w:val="0"/>
      <w:marBottom w:val="0"/>
      <w:divBdr>
        <w:top w:val="none" w:sz="0" w:space="0" w:color="auto"/>
        <w:left w:val="none" w:sz="0" w:space="0" w:color="auto"/>
        <w:bottom w:val="none" w:sz="0" w:space="0" w:color="auto"/>
        <w:right w:val="none" w:sz="0" w:space="0" w:color="auto"/>
      </w:divBdr>
    </w:div>
    <w:div w:id="465440372">
      <w:bodyDiv w:val="1"/>
      <w:marLeft w:val="0"/>
      <w:marRight w:val="0"/>
      <w:marTop w:val="0"/>
      <w:marBottom w:val="0"/>
      <w:divBdr>
        <w:top w:val="none" w:sz="0" w:space="0" w:color="auto"/>
        <w:left w:val="none" w:sz="0" w:space="0" w:color="auto"/>
        <w:bottom w:val="none" w:sz="0" w:space="0" w:color="auto"/>
        <w:right w:val="none" w:sz="0" w:space="0" w:color="auto"/>
      </w:divBdr>
    </w:div>
    <w:div w:id="476650006">
      <w:bodyDiv w:val="1"/>
      <w:marLeft w:val="0"/>
      <w:marRight w:val="0"/>
      <w:marTop w:val="0"/>
      <w:marBottom w:val="0"/>
      <w:divBdr>
        <w:top w:val="none" w:sz="0" w:space="0" w:color="auto"/>
        <w:left w:val="none" w:sz="0" w:space="0" w:color="auto"/>
        <w:bottom w:val="none" w:sz="0" w:space="0" w:color="auto"/>
        <w:right w:val="none" w:sz="0" w:space="0" w:color="auto"/>
      </w:divBdr>
    </w:div>
    <w:div w:id="615792661">
      <w:bodyDiv w:val="1"/>
      <w:marLeft w:val="0"/>
      <w:marRight w:val="0"/>
      <w:marTop w:val="0"/>
      <w:marBottom w:val="0"/>
      <w:divBdr>
        <w:top w:val="none" w:sz="0" w:space="0" w:color="auto"/>
        <w:left w:val="none" w:sz="0" w:space="0" w:color="auto"/>
        <w:bottom w:val="none" w:sz="0" w:space="0" w:color="auto"/>
        <w:right w:val="none" w:sz="0" w:space="0" w:color="auto"/>
      </w:divBdr>
    </w:div>
    <w:div w:id="717557569">
      <w:bodyDiv w:val="1"/>
      <w:marLeft w:val="0"/>
      <w:marRight w:val="0"/>
      <w:marTop w:val="0"/>
      <w:marBottom w:val="0"/>
      <w:divBdr>
        <w:top w:val="none" w:sz="0" w:space="0" w:color="auto"/>
        <w:left w:val="none" w:sz="0" w:space="0" w:color="auto"/>
        <w:bottom w:val="none" w:sz="0" w:space="0" w:color="auto"/>
        <w:right w:val="none" w:sz="0" w:space="0" w:color="auto"/>
      </w:divBdr>
    </w:div>
    <w:div w:id="779764729">
      <w:bodyDiv w:val="1"/>
      <w:marLeft w:val="0"/>
      <w:marRight w:val="0"/>
      <w:marTop w:val="0"/>
      <w:marBottom w:val="0"/>
      <w:divBdr>
        <w:top w:val="none" w:sz="0" w:space="0" w:color="auto"/>
        <w:left w:val="none" w:sz="0" w:space="0" w:color="auto"/>
        <w:bottom w:val="none" w:sz="0" w:space="0" w:color="auto"/>
        <w:right w:val="none" w:sz="0" w:space="0" w:color="auto"/>
      </w:divBdr>
    </w:div>
    <w:div w:id="933973062">
      <w:bodyDiv w:val="1"/>
      <w:marLeft w:val="0"/>
      <w:marRight w:val="0"/>
      <w:marTop w:val="0"/>
      <w:marBottom w:val="0"/>
      <w:divBdr>
        <w:top w:val="none" w:sz="0" w:space="0" w:color="auto"/>
        <w:left w:val="none" w:sz="0" w:space="0" w:color="auto"/>
        <w:bottom w:val="none" w:sz="0" w:space="0" w:color="auto"/>
        <w:right w:val="none" w:sz="0" w:space="0" w:color="auto"/>
      </w:divBdr>
    </w:div>
    <w:div w:id="980843795">
      <w:bodyDiv w:val="1"/>
      <w:marLeft w:val="0"/>
      <w:marRight w:val="0"/>
      <w:marTop w:val="0"/>
      <w:marBottom w:val="0"/>
      <w:divBdr>
        <w:top w:val="none" w:sz="0" w:space="0" w:color="auto"/>
        <w:left w:val="none" w:sz="0" w:space="0" w:color="auto"/>
        <w:bottom w:val="none" w:sz="0" w:space="0" w:color="auto"/>
        <w:right w:val="none" w:sz="0" w:space="0" w:color="auto"/>
      </w:divBdr>
    </w:div>
    <w:div w:id="993996494">
      <w:bodyDiv w:val="1"/>
      <w:marLeft w:val="0"/>
      <w:marRight w:val="0"/>
      <w:marTop w:val="0"/>
      <w:marBottom w:val="0"/>
      <w:divBdr>
        <w:top w:val="none" w:sz="0" w:space="0" w:color="auto"/>
        <w:left w:val="none" w:sz="0" w:space="0" w:color="auto"/>
        <w:bottom w:val="none" w:sz="0" w:space="0" w:color="auto"/>
        <w:right w:val="none" w:sz="0" w:space="0" w:color="auto"/>
      </w:divBdr>
    </w:div>
    <w:div w:id="1095201029">
      <w:bodyDiv w:val="1"/>
      <w:marLeft w:val="0"/>
      <w:marRight w:val="0"/>
      <w:marTop w:val="0"/>
      <w:marBottom w:val="0"/>
      <w:divBdr>
        <w:top w:val="none" w:sz="0" w:space="0" w:color="auto"/>
        <w:left w:val="none" w:sz="0" w:space="0" w:color="auto"/>
        <w:bottom w:val="none" w:sz="0" w:space="0" w:color="auto"/>
        <w:right w:val="none" w:sz="0" w:space="0" w:color="auto"/>
      </w:divBdr>
    </w:div>
    <w:div w:id="1229876072">
      <w:bodyDiv w:val="1"/>
      <w:marLeft w:val="0"/>
      <w:marRight w:val="0"/>
      <w:marTop w:val="0"/>
      <w:marBottom w:val="0"/>
      <w:divBdr>
        <w:top w:val="none" w:sz="0" w:space="0" w:color="auto"/>
        <w:left w:val="none" w:sz="0" w:space="0" w:color="auto"/>
        <w:bottom w:val="none" w:sz="0" w:space="0" w:color="auto"/>
        <w:right w:val="none" w:sz="0" w:space="0" w:color="auto"/>
      </w:divBdr>
    </w:div>
    <w:div w:id="1422213163">
      <w:bodyDiv w:val="1"/>
      <w:marLeft w:val="0"/>
      <w:marRight w:val="0"/>
      <w:marTop w:val="0"/>
      <w:marBottom w:val="0"/>
      <w:divBdr>
        <w:top w:val="none" w:sz="0" w:space="0" w:color="auto"/>
        <w:left w:val="none" w:sz="0" w:space="0" w:color="auto"/>
        <w:bottom w:val="none" w:sz="0" w:space="0" w:color="auto"/>
        <w:right w:val="none" w:sz="0" w:space="0" w:color="auto"/>
      </w:divBdr>
    </w:div>
    <w:div w:id="1501389813">
      <w:bodyDiv w:val="1"/>
      <w:marLeft w:val="0"/>
      <w:marRight w:val="0"/>
      <w:marTop w:val="0"/>
      <w:marBottom w:val="0"/>
      <w:divBdr>
        <w:top w:val="none" w:sz="0" w:space="0" w:color="auto"/>
        <w:left w:val="none" w:sz="0" w:space="0" w:color="auto"/>
        <w:bottom w:val="none" w:sz="0" w:space="0" w:color="auto"/>
        <w:right w:val="none" w:sz="0" w:space="0" w:color="auto"/>
      </w:divBdr>
    </w:div>
    <w:div w:id="1516184968">
      <w:bodyDiv w:val="1"/>
      <w:marLeft w:val="0"/>
      <w:marRight w:val="0"/>
      <w:marTop w:val="0"/>
      <w:marBottom w:val="0"/>
      <w:divBdr>
        <w:top w:val="none" w:sz="0" w:space="0" w:color="auto"/>
        <w:left w:val="none" w:sz="0" w:space="0" w:color="auto"/>
        <w:bottom w:val="none" w:sz="0" w:space="0" w:color="auto"/>
        <w:right w:val="none" w:sz="0" w:space="0" w:color="auto"/>
      </w:divBdr>
    </w:div>
    <w:div w:id="1518734584">
      <w:bodyDiv w:val="1"/>
      <w:marLeft w:val="0"/>
      <w:marRight w:val="0"/>
      <w:marTop w:val="0"/>
      <w:marBottom w:val="0"/>
      <w:divBdr>
        <w:top w:val="none" w:sz="0" w:space="0" w:color="auto"/>
        <w:left w:val="none" w:sz="0" w:space="0" w:color="auto"/>
        <w:bottom w:val="none" w:sz="0" w:space="0" w:color="auto"/>
        <w:right w:val="none" w:sz="0" w:space="0" w:color="auto"/>
      </w:divBdr>
    </w:div>
    <w:div w:id="1536500960">
      <w:bodyDiv w:val="1"/>
      <w:marLeft w:val="0"/>
      <w:marRight w:val="0"/>
      <w:marTop w:val="0"/>
      <w:marBottom w:val="0"/>
      <w:divBdr>
        <w:top w:val="none" w:sz="0" w:space="0" w:color="auto"/>
        <w:left w:val="none" w:sz="0" w:space="0" w:color="auto"/>
        <w:bottom w:val="none" w:sz="0" w:space="0" w:color="auto"/>
        <w:right w:val="none" w:sz="0" w:space="0" w:color="auto"/>
      </w:divBdr>
    </w:div>
    <w:div w:id="1706438897">
      <w:bodyDiv w:val="1"/>
      <w:marLeft w:val="0"/>
      <w:marRight w:val="0"/>
      <w:marTop w:val="0"/>
      <w:marBottom w:val="0"/>
      <w:divBdr>
        <w:top w:val="none" w:sz="0" w:space="0" w:color="auto"/>
        <w:left w:val="none" w:sz="0" w:space="0" w:color="auto"/>
        <w:bottom w:val="none" w:sz="0" w:space="0" w:color="auto"/>
        <w:right w:val="none" w:sz="0" w:space="0" w:color="auto"/>
      </w:divBdr>
    </w:div>
    <w:div w:id="2091002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Pre16</b:Tag>
    <b:SourceType>JournalArticle</b:SourceType>
    <b:Guid>{556DFCD6-0BDC-4D47-8963-EF69E876A33B}</b:Guid>
    <b:Author>
      <b:Author>
        <b:Corporate>New Readers Press</b:Corporate>
      </b:Author>
    </b:Author>
    <b:Title>Writing for the GED Test Book 4: Practice Prompts for the RLA Extended Response</b:Title>
    <b:Year>2016</b:Year>
    <b:RefOrder>1</b:RefOrder>
  </b:Source>
</b:Sources>
</file>

<file path=customXml/itemProps1.xml><?xml version="1.0" encoding="utf-8"?>
<ds:datastoreItem xmlns:ds="http://schemas.openxmlformats.org/officeDocument/2006/customXml" ds:itemID="{1C9350B9-75A9-4D94-98B0-C0F4EE5F8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Julie DiStefano</cp:lastModifiedBy>
  <cp:revision>34</cp:revision>
  <dcterms:created xsi:type="dcterms:W3CDTF">2024-12-10T15:38:00Z</dcterms:created>
  <dcterms:modified xsi:type="dcterms:W3CDTF">2024-12-18T14:09:00Z</dcterms:modified>
</cp:coreProperties>
</file>