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6627" w14:textId="200DF6FA" w:rsidR="003F1711" w:rsidRPr="00DC12C6" w:rsidRDefault="00000000" w:rsidP="00DC12C6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280" w:line="384" w:lineRule="auto"/>
        <w:jc w:val="center"/>
        <w:rPr>
          <w:rFonts w:ascii="Roboto" w:hAnsi="Roboto"/>
          <w:b/>
          <w:color w:val="000000"/>
          <w:sz w:val="36"/>
          <w:szCs w:val="36"/>
        </w:rPr>
      </w:pPr>
      <w:bookmarkStart w:id="0" w:name="_bbos3thbi0a9" w:colFirst="0" w:colLast="0"/>
      <w:bookmarkEnd w:id="0"/>
      <w:r w:rsidRPr="00DC12C6">
        <w:rPr>
          <w:rFonts w:ascii="Roboto" w:hAnsi="Roboto"/>
          <w:b/>
          <w:color w:val="000000"/>
          <w:sz w:val="36"/>
          <w:szCs w:val="36"/>
        </w:rPr>
        <w:t>Vocabulary Knowledge Rating Chart</w:t>
      </w:r>
    </w:p>
    <w:p w14:paraId="68B5BF7B" w14:textId="1A67ED79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hAnsi="Source Sans Pro"/>
          <w:sz w:val="24"/>
          <w:szCs w:val="24"/>
        </w:rPr>
        <w:t>Student Name: _________</w:t>
      </w:r>
      <w:r w:rsidR="00DC12C6">
        <w:rPr>
          <w:rFonts w:ascii="Source Sans Pro" w:hAnsi="Source Sans Pro"/>
          <w:sz w:val="24"/>
          <w:szCs w:val="24"/>
        </w:rPr>
        <w:t>__________________</w:t>
      </w:r>
      <w:r w:rsidRPr="00DC12C6">
        <w:rPr>
          <w:rFonts w:ascii="Source Sans Pro" w:hAnsi="Source Sans Pro"/>
          <w:sz w:val="24"/>
          <w:szCs w:val="24"/>
        </w:rPr>
        <w:t>___________________</w:t>
      </w:r>
    </w:p>
    <w:p w14:paraId="1F7FBF4E" w14:textId="400A554F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eastAsia="Arial Unicode MS" w:hAnsi="Source Sans Pro" w:cs="Arial Unicode MS"/>
          <w:sz w:val="24"/>
          <w:szCs w:val="24"/>
        </w:rPr>
        <w:t>Instructions: For each word listed, place a</w:t>
      </w:r>
      <w:r w:rsidR="00011204">
        <w:rPr>
          <w:rFonts w:ascii="Source Sans Pro" w:eastAsia="Arial Unicode MS" w:hAnsi="Source Sans Pro" w:cs="Arial Unicode MS"/>
          <w:sz w:val="24"/>
          <w:szCs w:val="24"/>
        </w:rPr>
        <w:t xml:space="preserve">n X </w:t>
      </w:r>
      <w:r w:rsidRPr="00DC12C6">
        <w:rPr>
          <w:rFonts w:ascii="Source Sans Pro" w:eastAsia="Arial Unicode MS" w:hAnsi="Source Sans Pro" w:cs="Arial Unicode MS"/>
          <w:sz w:val="24"/>
          <w:szCs w:val="24"/>
        </w:rPr>
        <w:t>in the column that best describes your familiarity with the word. Be honest in your assessment to help identify which words we need to spend more time focusing on.</w:t>
      </w:r>
    </w:p>
    <w:p w14:paraId="02DAE337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tbl>
      <w:tblPr>
        <w:tblStyle w:val="a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130"/>
        <w:gridCol w:w="2160"/>
        <w:gridCol w:w="2625"/>
        <w:gridCol w:w="2160"/>
        <w:gridCol w:w="2550"/>
      </w:tblGrid>
      <w:tr w:rsidR="003F1711" w:rsidRPr="00DC12C6" w14:paraId="375A55AB" w14:textId="77777777" w:rsidTr="0015673A">
        <w:trPr>
          <w:trHeight w:val="720"/>
          <w:tblHeader/>
        </w:trPr>
        <w:tc>
          <w:tcPr>
            <w:tcW w:w="169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5A3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Vocabulary Word</w:t>
            </w:r>
          </w:p>
        </w:tc>
        <w:tc>
          <w:tcPr>
            <w:tcW w:w="213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FAC0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1</w:t>
            </w:r>
          </w:p>
          <w:p w14:paraId="4F307183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never seen this word before.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9FA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2</w:t>
            </w:r>
          </w:p>
          <w:p w14:paraId="0B1CCD8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word, but I don't know what it means.</w:t>
            </w:r>
          </w:p>
        </w:tc>
        <w:tc>
          <w:tcPr>
            <w:tcW w:w="262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1B58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3</w:t>
            </w:r>
          </w:p>
          <w:p w14:paraId="6453F49B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 and might be able to guess its meaning.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BF0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4</w:t>
            </w:r>
          </w:p>
          <w:p w14:paraId="203CCF95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and can explain its meaning.</w:t>
            </w:r>
          </w:p>
        </w:tc>
        <w:tc>
          <w:tcPr>
            <w:tcW w:w="255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3EA6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5</w:t>
            </w:r>
          </w:p>
          <w:p w14:paraId="501456F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very well and can use it in a sentence.</w:t>
            </w:r>
          </w:p>
        </w:tc>
      </w:tr>
      <w:tr w:rsidR="003F1711" w:rsidRPr="00DC12C6" w14:paraId="2F711C08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56394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Natural Resources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F22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27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239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D4AF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1E0F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14F1C914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3BB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Renewable Energy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9C3E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A97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E177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226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36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2943AB63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CB00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Nonrenewable Energy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7847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64F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AC66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F8B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4A2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4668567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B6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Fossil Fuels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2C5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8658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C1C8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38FD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F74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6A10A2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A5D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lastRenderedPageBreak/>
              <w:t>Nuclear Power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0339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81B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65E5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32C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BE9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EF4370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E5E7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Solar Energy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9A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3A4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19D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2E1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1225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5E6C6F9B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05BE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Hydroelectric Power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0CA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8F0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A44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878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B4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08705795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268F3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Wind Energy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EB5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85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7FA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CBD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CA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792CCA23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C9B56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Biofuels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12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3882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C1CF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FD1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2F8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6A78E946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A75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Ethanol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5E0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AD6D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538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E59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CB3C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03D9E5B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0D6E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Biodiesel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1F72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2490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7CF6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BAD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067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6FB7D3F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0D976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lastRenderedPageBreak/>
              <w:t>Arguments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3338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C633D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7E08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E15F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DFDB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15E89D51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0A80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Claims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B4C6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F74F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72E9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3A1F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A2AC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2EE2E44D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7F1AA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Evidence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EB3F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9EC5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C532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6DD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4B28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77C7DFDE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D3B55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Premise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A122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7600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8C3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B257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9352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6B5DE2BF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44048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DC12C6">
              <w:rPr>
                <w:rFonts w:ascii="Source Sans Pro" w:hAnsi="Source Sans Pro"/>
                <w:sz w:val="24"/>
                <w:szCs w:val="24"/>
              </w:rPr>
              <w:t>Conclusion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2F51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0E1D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4222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F55D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DB0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BD09F5E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sectPr w:rsidR="003F1711" w:rsidRPr="00DC12C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C77E" w14:textId="77777777" w:rsidR="00B60E83" w:rsidRDefault="00B60E83" w:rsidP="00DC12C6">
      <w:pPr>
        <w:spacing w:line="240" w:lineRule="auto"/>
      </w:pPr>
      <w:r>
        <w:separator/>
      </w:r>
    </w:p>
  </w:endnote>
  <w:endnote w:type="continuationSeparator" w:id="0">
    <w:p w14:paraId="068C3E3B" w14:textId="77777777" w:rsidR="00B60E83" w:rsidRDefault="00B60E83" w:rsidP="00DC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-8491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4B53E" w14:textId="2CC75719" w:rsidR="00DC12C6" w:rsidRPr="00B453FE" w:rsidRDefault="00DC12C6" w:rsidP="00DC12C6">
        <w:pPr>
          <w:pStyle w:val="Footer"/>
          <w:rPr>
            <w:rFonts w:ascii="Source Sans Pro" w:hAnsi="Source Sans Pro"/>
          </w:rPr>
        </w:pPr>
        <w:r>
          <w:rPr>
            <w:rFonts w:ascii="Source Sans Pro" w:hAnsi="Source Sans Pro"/>
          </w:rPr>
          <w:t>Vocabulary Knowledge Rating Chart</w:t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fldChar w:fldCharType="begin"/>
        </w:r>
        <w:r w:rsidRPr="00B453FE">
          <w:rPr>
            <w:rFonts w:ascii="Source Sans Pro" w:hAnsi="Source Sans Pro"/>
          </w:rPr>
          <w:instrText xml:space="preserve"> PAGE   \* MERGEFORMAT </w:instrText>
        </w:r>
        <w:r w:rsidRPr="00B453FE">
          <w:rPr>
            <w:rFonts w:ascii="Source Sans Pro" w:hAnsi="Source Sans Pro"/>
          </w:rPr>
          <w:fldChar w:fldCharType="separate"/>
        </w:r>
        <w:r>
          <w:rPr>
            <w:rFonts w:ascii="Source Sans Pro" w:hAnsi="Source Sans Pro"/>
          </w:rPr>
          <w:t>1</w:t>
        </w:r>
        <w:r w:rsidRPr="00B453FE">
          <w:rPr>
            <w:rFonts w:ascii="Source Sans Pro" w:hAnsi="Source Sans Pro"/>
            <w:noProof/>
          </w:rPr>
          <w:fldChar w:fldCharType="end"/>
        </w:r>
      </w:p>
    </w:sdtContent>
  </w:sdt>
  <w:p w14:paraId="34B9B123" w14:textId="461CCA80" w:rsidR="00DC12C6" w:rsidRPr="00B453FE" w:rsidRDefault="00DC12C6" w:rsidP="00DC12C6">
    <w:pPr>
      <w:pStyle w:val="Footer"/>
      <w:rPr>
        <w:rFonts w:ascii="Source Sans Pro" w:hAnsi="Source Sans Pro"/>
      </w:rPr>
    </w:pPr>
    <w:r w:rsidRPr="00B453FE">
      <w:rPr>
        <w:rFonts w:ascii="Source Sans Pro" w:hAnsi="Source Sans Pro"/>
      </w:rPr>
      <w:t xml:space="preserve">Last reviewed: </w:t>
    </w:r>
    <w:r>
      <w:rPr>
        <w:rFonts w:ascii="Source Sans Pro" w:hAnsi="Source Sans Pro"/>
      </w:rPr>
      <w:t>9/05</w:t>
    </w:r>
    <w:r w:rsidRPr="00B453FE">
      <w:rPr>
        <w:rFonts w:ascii="Source Sans Pro" w:hAnsi="Source Sans Pro"/>
      </w:rPr>
      <w:t>/24</w:t>
    </w:r>
  </w:p>
  <w:p w14:paraId="35DBA3AF" w14:textId="77777777" w:rsidR="00DC12C6" w:rsidRDefault="00DC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A2E4" w14:textId="77777777" w:rsidR="00B60E83" w:rsidRDefault="00B60E83" w:rsidP="00DC12C6">
      <w:pPr>
        <w:spacing w:line="240" w:lineRule="auto"/>
      </w:pPr>
      <w:r>
        <w:separator/>
      </w:r>
    </w:p>
  </w:footnote>
  <w:footnote w:type="continuationSeparator" w:id="0">
    <w:p w14:paraId="43CFF8D4" w14:textId="77777777" w:rsidR="00B60E83" w:rsidRDefault="00B60E83" w:rsidP="00DC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2D09" w14:textId="77777777" w:rsidR="00DC12C6" w:rsidRPr="00B453FE" w:rsidRDefault="00DC12C6" w:rsidP="00DC12C6">
    <w:pPr>
      <w:pStyle w:val="Header"/>
      <w:rPr>
        <w:rFonts w:ascii="Roboto" w:hAnsi="Roboto"/>
        <w:b/>
        <w:bCs/>
        <w:color w:val="27346F"/>
        <w:sz w:val="28"/>
        <w:szCs w:val="28"/>
      </w:rPr>
    </w:pPr>
    <w:r w:rsidRPr="00B453FE">
      <w:rPr>
        <w:rFonts w:ascii="Roboto" w:hAnsi="Roboto"/>
        <w:b/>
        <w:bCs/>
        <w:color w:val="27346F"/>
        <w:sz w:val="28"/>
        <w:szCs w:val="28"/>
      </w:rPr>
      <w:t>Natural Resources Line of Inquiry</w:t>
    </w:r>
    <w:r w:rsidRPr="00B453FE">
      <w:rPr>
        <w:rFonts w:ascii="Roboto" w:hAnsi="Roboto"/>
        <w:b/>
        <w:bCs/>
        <w:color w:val="27346F"/>
        <w:sz w:val="28"/>
        <w:szCs w:val="28"/>
      </w:rPr>
      <w:br/>
      <w:t>Lesson 1</w:t>
    </w:r>
  </w:p>
  <w:p w14:paraId="0E4EFE61" w14:textId="77777777" w:rsidR="00DC12C6" w:rsidRDefault="00DC1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11"/>
    <w:rsid w:val="00011204"/>
    <w:rsid w:val="0015673A"/>
    <w:rsid w:val="003F1711"/>
    <w:rsid w:val="0088690D"/>
    <w:rsid w:val="00B60E83"/>
    <w:rsid w:val="00D64BDE"/>
    <w:rsid w:val="00D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679"/>
  <w15:docId w15:val="{42125173-0B0D-40AD-A032-212B9A2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C6"/>
  </w:style>
  <w:style w:type="paragraph" w:styleId="Footer">
    <w:name w:val="footer"/>
    <w:basedOn w:val="Normal"/>
    <w:link w:val="Foot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3</cp:revision>
  <dcterms:created xsi:type="dcterms:W3CDTF">2024-09-05T14:18:00Z</dcterms:created>
  <dcterms:modified xsi:type="dcterms:W3CDTF">2024-09-11T16:34:00Z</dcterms:modified>
</cp:coreProperties>
</file>